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Pr="00B96D87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9D0A67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№</w:t>
      </w:r>
      <w:r w:rsidR="00C92EB9" w:rsidRPr="00C92EB9">
        <w:rPr>
          <w:rFonts w:ascii="Times New Roman" w:hAnsi="Times New Roman"/>
          <w:sz w:val="24"/>
          <w:szCs w:val="24"/>
        </w:rPr>
        <w:t>7</w:t>
      </w:r>
      <w:r w:rsidR="009D0A67">
        <w:rPr>
          <w:rFonts w:ascii="Times New Roman" w:hAnsi="Times New Roman"/>
          <w:sz w:val="24"/>
          <w:szCs w:val="24"/>
          <w:lang w:val="en-US"/>
        </w:rPr>
        <w:t>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пр.Аль-Фараби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146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 w:rsidR="004A0C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B21D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9D0A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="008F2D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B21DCF">
              <w:rPr>
                <w:rFonts w:ascii="Times New Roman" w:hAnsi="Times New Roman"/>
                <w:color w:val="000000"/>
                <w:sz w:val="20"/>
                <w:szCs w:val="20"/>
              </w:rPr>
              <w:t>декаб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="00183022">
        <w:rPr>
          <w:rFonts w:ascii="Times New Roman" w:hAnsi="Times New Roman"/>
          <w:sz w:val="24"/>
          <w:szCs w:val="24"/>
        </w:rPr>
        <w:t xml:space="preserve"> 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 «Научный центр педиатрий</w:t>
      </w:r>
      <w:r>
        <w:rPr>
          <w:rFonts w:ascii="Times New Roman" w:hAnsi="Times New Roman"/>
          <w:sz w:val="24"/>
          <w:szCs w:val="24"/>
        </w:rPr>
        <w:t xml:space="preserve"> и детской хирургии» МЗ РК</w:t>
      </w:r>
    </w:p>
    <w:p w:rsidR="00796578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 w:rsidR="00183022">
        <w:rPr>
          <w:rFonts w:ascii="Times New Roman" w:hAnsi="Times New Roman"/>
          <w:sz w:val="24"/>
          <w:szCs w:val="24"/>
        </w:rPr>
        <w:t xml:space="preserve"> </w:t>
      </w:r>
      <w:r w:rsidR="00183022" w:rsidRPr="00183022">
        <w:rPr>
          <w:rFonts w:ascii="Times New Roman" w:hAnsi="Times New Roman"/>
          <w:bCs/>
          <w:spacing w:val="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83022" w:rsidRPr="00183022">
        <w:rPr>
          <w:rFonts w:ascii="Times New Roman" w:hAnsi="Times New Roman"/>
          <w:spacing w:val="2"/>
        </w:rPr>
        <w:t>, утвержденных постановлением Правительства Республики Казахстан от 30 октября 2009 года № 1729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(далее – Правила) </w:t>
      </w:r>
      <w:r w:rsidR="00183022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</w:t>
      </w:r>
      <w:r>
        <w:rPr>
          <w:rFonts w:ascii="Times New Roman" w:hAnsi="Times New Roman"/>
          <w:sz w:val="24"/>
          <w:szCs w:val="24"/>
        </w:rPr>
        <w:t xml:space="preserve"> «Научный центр педиатрии и детской хирургии» МЗ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6E35AA" w:rsidRPr="00C72047" w:rsidRDefault="006E35AA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578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6E35AA" w:rsidRDefault="006E35AA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4A94" w:rsidRDefault="00B44A94" w:rsidP="00B44A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2724"/>
        <w:gridCol w:w="3462"/>
        <w:gridCol w:w="719"/>
        <w:gridCol w:w="813"/>
        <w:gridCol w:w="700"/>
        <w:gridCol w:w="887"/>
      </w:tblGrid>
      <w:tr w:rsidR="009D0A67" w:rsidRPr="009D0A67" w:rsidTr="009D0A67">
        <w:trPr>
          <w:trHeight w:val="540"/>
        </w:trPr>
        <w:tc>
          <w:tcPr>
            <w:tcW w:w="477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Наименование, МНН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D0A67" w:rsidRPr="009D0A67" w:rsidTr="009D0A67">
        <w:trPr>
          <w:trHeight w:val="72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4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диализа катетер двухканальный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8Fr x 12см (18G)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140000</w:t>
            </w:r>
          </w:p>
        </w:tc>
      </w:tr>
      <w:tr w:rsidR="009D0A67" w:rsidRPr="009D0A67" w:rsidTr="009D0A67">
        <w:trPr>
          <w:trHeight w:val="57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4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диализа катетер двухканальный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6,5Fr x 12см (18G)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70000</w:t>
            </w:r>
          </w:p>
        </w:tc>
      </w:tr>
      <w:tr w:rsidR="009D0A67" w:rsidRPr="009D0A67" w:rsidTr="009D0A67">
        <w:trPr>
          <w:trHeight w:val="309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4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Пластины TSCD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Wafers</w:t>
            </w:r>
            <w:proofErr w:type="spellEnd"/>
          </w:p>
        </w:tc>
        <w:tc>
          <w:tcPr>
            <w:tcW w:w="3462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Пластины TSCD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Wafers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Упаковка содержит две кассеты, в каждой из которых имеется 70 одноразовых пластин. Перекрестный контакт или контаминация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магитралей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 сварке исключаются, поскольку пластины удаляются после единственного использования. Пластины изготовлены из сплава меди, никеля, с примесью винила, фенола, серебра, хрома. Нагревание +300 ˚С. Максимальный диаметр используемой для стерильного соединения трубки-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магитрали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 ПВХ 4,5мм. Нестерильно. пластины  TSCD являются расходным материалом к аппарату   (1 кассета-70шт)  TSCD </w:t>
            </w:r>
            <w:r w:rsidRPr="009D0A67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eastAsia="ru-RU"/>
              </w:rPr>
              <w:t>℗</w:t>
            </w: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IIдля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запивания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магистралей пластиковых контейнеров, производства компании TERUMO и предназначены для автоматического соединения двух секции полихлорвиниловых трубок. Система может использоваться, как для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соедения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двух пустых трубок, так и трубок наполненных кровью или лекарственным раствором.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104300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312900</w:t>
            </w:r>
          </w:p>
        </w:tc>
      </w:tr>
      <w:tr w:rsidR="009D0A67" w:rsidRPr="009D0A67" w:rsidTr="009D0A67">
        <w:trPr>
          <w:trHeight w:val="30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4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Вазелиновая мазь</w:t>
            </w:r>
          </w:p>
        </w:tc>
        <w:tc>
          <w:tcPr>
            <w:tcW w:w="3462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25гр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13750</w:t>
            </w:r>
          </w:p>
        </w:tc>
      </w:tr>
      <w:tr w:rsidR="009D0A67" w:rsidRPr="009D0A67" w:rsidTr="009D0A67">
        <w:trPr>
          <w:trHeight w:val="72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4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СРБ стандарт</w:t>
            </w:r>
          </w:p>
        </w:tc>
        <w:tc>
          <w:tcPr>
            <w:tcW w:w="3462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С-реактивный белок стандарт из комплекта Анализатор биохимический-турбидиметрический ВА400 1мл  +2 +8 С CRP/CRP-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hs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STANDARD 1ml  +2 +8 С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</w:tr>
      <w:tr w:rsidR="009D0A67" w:rsidRPr="009D0A67" w:rsidTr="009D0A67">
        <w:trPr>
          <w:trHeight w:val="915"/>
        </w:trPr>
        <w:tc>
          <w:tcPr>
            <w:tcW w:w="47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4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Протеин калибратор</w:t>
            </w:r>
          </w:p>
        </w:tc>
        <w:tc>
          <w:tcPr>
            <w:tcW w:w="3462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Стандарт специфических белков из комплекта Анализатор биохимический-турбидиметрический ВА400 5x1мл, t  +2 +8 С PROTEIN CALIBRATORS  5x1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ml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t  +2 +8 С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35100</w:t>
            </w:r>
          </w:p>
        </w:tc>
      </w:tr>
      <w:tr w:rsidR="009D0A67" w:rsidRPr="009D0A67" w:rsidTr="009D0A67">
        <w:trPr>
          <w:trHeight w:val="5610"/>
        </w:trPr>
        <w:tc>
          <w:tcPr>
            <w:tcW w:w="47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724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Контур дыхательный неонатальный 10мм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Flextube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1,6 м с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влагосборником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проводом нагрева, дополнительным шлангом 0,8м, портами 7,6мм, ограничителем потока, линией мониторинга и самозаполняющейся камерой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увлажнетеля</w:t>
            </w:r>
            <w:proofErr w:type="spellEnd"/>
          </w:p>
        </w:tc>
        <w:tc>
          <w:tcPr>
            <w:tcW w:w="3462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Контур дыхательный неонатальный  для соединения пациента с  аппаратами ИВЛ SLE 4000/5000. Внутренний диаметр шлангов 10мм, длина шлангов вдоха/выдоха  1,6м,  материал шлангов гофрированный "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Flextube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",  с проводом обогрева в канале вдоха , с встроенным в жестком соединителе (22F на камеру увлажнителя)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электроразъёмом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двойной контактной группой и направляющим приливом, с портами 7,6мм на Y-образном жестком угловом соединителе на пациента и в канале вдоха, с  герметизирующими "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not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loosing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" заглушками, снабжённом внутренней тест- защитной заглушкой, с разборным самогерметизирующимся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влагосборником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клапан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влагосборника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пружинный шариковый,  обеспечивающий герметизацию воздушного канала при любом положении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влагосборника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увлажнитель-камера увлажнения с автоматическим заполнением, с двухступенчатым поплавковым клапаном дозирования, с системой  устройств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ламинирования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потока, с поплавком  уровня, с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продольноармированным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шлангом подачи жидкости с иглой (с предохранительным колпачком) и портом выравнивания давления, c 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эластомерным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соединителем 15F-9-11мм  подсоединения к аппарату, с дополнительным шлангом 0,8м c соединителями 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эластомерным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15F-9-11мм, в инспираторном канале - ограничитель потока с калиброванным отверстием 1,4мм,  с линией мониторинга давления, комплектом принадлежностей в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составе:жесткий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соединитель 22М-22М/15F 2 штуки, соединитель 15М -8,5F, соединитель 0,1м с </w:t>
            </w:r>
            <w:proofErr w:type="spellStart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эластомерными</w:t>
            </w:r>
            <w:proofErr w:type="spellEnd"/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соединителями 15F-9-11мм. Материал: полиэтилен, полипропилен, эластомер. Упаковка: индивидуальная, клинически чистая, 10 шт. Срок годности (срок гарантии): 5 лет от даты изготовления. Код 4609810</w:t>
            </w:r>
          </w:p>
        </w:tc>
        <w:tc>
          <w:tcPr>
            <w:tcW w:w="719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813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18278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:rsidR="009D0A67" w:rsidRPr="009D0A67" w:rsidRDefault="009D0A67" w:rsidP="009D0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0A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913900</w:t>
            </w:r>
          </w:p>
        </w:tc>
      </w:tr>
    </w:tbl>
    <w:p w:rsidR="00B44A94" w:rsidRDefault="00B44A94" w:rsidP="00B44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715A" w:rsidRDefault="0017715A" w:rsidP="001771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1148" w:rsidRPr="006A1148" w:rsidRDefault="006A1148" w:rsidP="006A1148">
      <w:pPr>
        <w:pStyle w:val="aa"/>
        <w:numPr>
          <w:ilvl w:val="0"/>
          <w:numId w:val="1"/>
        </w:numPr>
        <w:jc w:val="thaiDistribute"/>
        <w:rPr>
          <w:rFonts w:ascii="Times New Roman" w:hAnsi="Times New Roman"/>
          <w:b/>
          <w:bCs/>
          <w:spacing w:val="2"/>
        </w:rPr>
      </w:pPr>
      <w:r w:rsidRPr="006A1148">
        <w:rPr>
          <w:rFonts w:ascii="Times New Roman" w:hAnsi="Times New Roman"/>
          <w:b/>
          <w:bCs/>
          <w:spacing w:val="2"/>
        </w:rPr>
        <w:t>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6A1148" w:rsidRPr="0073412C" w:rsidRDefault="006A1148" w:rsidP="006A1148">
      <w:pPr>
        <w:ind w:firstLine="540"/>
        <w:jc w:val="thaiDistribute"/>
        <w:rPr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3969"/>
        <w:gridCol w:w="2410"/>
      </w:tblGrid>
      <w:tr w:rsidR="006A1148" w:rsidRPr="00444AE1" w:rsidTr="009D0A67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Дата и время предоставления</w:t>
            </w:r>
          </w:p>
        </w:tc>
      </w:tr>
      <w:tr w:rsidR="006A1148" w:rsidRPr="00444AE1" w:rsidTr="009D0A67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9D0A67" w:rsidRDefault="009D0A67" w:rsidP="00BD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Sunmedica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9D0A67" w:rsidRDefault="009D0A67" w:rsidP="00BD035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г.Алматы, ул. Кунаева 21Б, офис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9D0A67" w:rsidP="00BD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</w:t>
            </w:r>
            <w:r w:rsidR="006E35A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17</w:t>
            </w:r>
            <w:r w:rsidR="006E35A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, 13:00ч</w:t>
            </w:r>
          </w:p>
        </w:tc>
      </w:tr>
      <w:tr w:rsidR="006A1148" w:rsidRPr="006E35AA" w:rsidTr="009D0A67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6E35AA" w:rsidRDefault="006E35AA" w:rsidP="00BD035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Medical Marketing Group</w:t>
            </w:r>
            <w:r w:rsidRPr="006E35AA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Л</w:t>
            </w:r>
            <w:r w:rsidRPr="006E35AA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Л</w:t>
            </w:r>
            <w:r w:rsidRPr="006E35AA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С</w:t>
            </w:r>
            <w:r w:rsidRPr="006E35AA">
              <w:rPr>
                <w:rFonts w:ascii="Times New Roman" w:hAnsi="Times New Roman"/>
                <w:lang w:val="en-US"/>
              </w:rPr>
              <w:t>.»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6E35AA" w:rsidRDefault="006E35AA" w:rsidP="006A1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Алматы,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Мирас</w:t>
            </w:r>
            <w:proofErr w:type="spellEnd"/>
            <w:r>
              <w:rPr>
                <w:rFonts w:ascii="Times New Roman" w:hAnsi="Times New Roman"/>
              </w:rPr>
              <w:t>, дом 45, офис 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6E35AA" w:rsidRDefault="006E35AA" w:rsidP="003D2E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04.11.2017г, 17:05ч</w:t>
            </w:r>
          </w:p>
        </w:tc>
      </w:tr>
      <w:tr w:rsidR="006A1148" w:rsidRPr="00444AE1" w:rsidTr="009D0A67">
        <w:trPr>
          <w:trHeight w:val="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E35AA" w:rsidP="00BD035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 НПФ «Медилэнд»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E35AA" w:rsidP="003D2E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Алматы, ул. Ташкентская, 417А, н.п.1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E35AA" w:rsidP="00BD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05.12.2017, 09:45ч</w:t>
            </w:r>
          </w:p>
        </w:tc>
      </w:tr>
    </w:tbl>
    <w:p w:rsidR="009A6996" w:rsidRDefault="009A6996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Pr="00444AE1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345EF4" w:rsidRPr="00444AE1" w:rsidRDefault="00345EF4" w:rsidP="00345EF4">
      <w:pPr>
        <w:pStyle w:val="aa"/>
        <w:numPr>
          <w:ilvl w:val="0"/>
          <w:numId w:val="1"/>
        </w:num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  <w:r w:rsidRPr="00444AE1">
        <w:rPr>
          <w:rStyle w:val="s0"/>
          <w:rFonts w:ascii="Times New Roman" w:hAnsi="Times New Roman"/>
          <w:b/>
          <w:bCs/>
          <w:sz w:val="24"/>
          <w:szCs w:val="24"/>
        </w:rPr>
        <w:lastRenderedPageBreak/>
        <w:t>Потенциальные поставщики, присутствовавшие при процедуре вскрытия конвертов с ценовыми предложениями:</w:t>
      </w:r>
    </w:p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880"/>
        <w:gridCol w:w="3969"/>
        <w:gridCol w:w="2410"/>
      </w:tblGrid>
      <w:tr w:rsidR="00345EF4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Представитель</w:t>
            </w:r>
          </w:p>
        </w:tc>
      </w:tr>
      <w:tr w:rsidR="00345EF4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6E35AA" w:rsidP="00BD03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Присутвующих</w:t>
            </w:r>
            <w:proofErr w:type="spellEnd"/>
            <w:r>
              <w:rPr>
                <w:rFonts w:ascii="Times New Roman" w:hAnsi="Times New Roman"/>
              </w:rPr>
              <w:t xml:space="preserve"> не было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360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796578" w:rsidRPr="00444AE1" w:rsidRDefault="00444AE1" w:rsidP="00444AE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AE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4155"/>
        <w:gridCol w:w="5103"/>
      </w:tblGrid>
      <w:tr w:rsidR="00C80BA9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C80BA9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Сумма</w:t>
            </w:r>
          </w:p>
        </w:tc>
      </w:tr>
      <w:tr w:rsidR="00C80BA9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F3766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9D0A67" w:rsidRDefault="00C80BA9" w:rsidP="00F376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Sunmedica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C80BA9" w:rsidRDefault="00C80BA9" w:rsidP="00BD0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913900</w:t>
            </w:r>
          </w:p>
        </w:tc>
      </w:tr>
      <w:tr w:rsidR="00C80BA9" w:rsidRPr="00C80BA9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F3766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6E35AA" w:rsidRDefault="00C80BA9" w:rsidP="00F3766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Medical Marketing Group</w:t>
            </w:r>
            <w:r w:rsidRPr="006E35AA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Л</w:t>
            </w:r>
            <w:r w:rsidRPr="006E35AA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Л</w:t>
            </w:r>
            <w:r w:rsidRPr="006E35AA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С</w:t>
            </w:r>
            <w:r w:rsidRPr="006E35AA">
              <w:rPr>
                <w:rFonts w:ascii="Times New Roman" w:hAnsi="Times New Roman"/>
                <w:lang w:val="en-US"/>
              </w:rPr>
              <w:t>.»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6E35AA" w:rsidRDefault="00C80BA9" w:rsidP="00BD0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209250</w:t>
            </w:r>
          </w:p>
        </w:tc>
      </w:tr>
      <w:tr w:rsidR="00C80BA9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F3766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F3766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 НПФ «Медилэнд»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C80BA9" w:rsidRDefault="00C80BA9" w:rsidP="00BD0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46800</w:t>
            </w:r>
          </w:p>
        </w:tc>
      </w:tr>
    </w:tbl>
    <w:p w:rsidR="00444AE1" w:rsidRPr="00444AE1" w:rsidRDefault="00444AE1" w:rsidP="00444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Pr="00B5366E" w:rsidRDefault="00D50595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</w:t>
      </w:r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proofErr w:type="spellEnd"/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</w:t>
      </w:r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92EB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7</w:t>
      </w:r>
      <w:r w:rsidR="00B5366E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bookmarkStart w:id="0" w:name="_GoBack"/>
      <w:bookmarkEnd w:id="0"/>
    </w:p>
    <w:p w:rsidR="00980DF2" w:rsidRPr="00B51E41" w:rsidRDefault="00980DF2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DF2" w:rsidRPr="00B51E41" w:rsidSect="00B06DDE">
      <w:footerReference w:type="default" r:id="rId9"/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A1" w:rsidRDefault="001A7BA1">
      <w:pPr>
        <w:spacing w:after="0" w:line="240" w:lineRule="auto"/>
      </w:pPr>
      <w:r>
        <w:separator/>
      </w:r>
    </w:p>
  </w:endnote>
  <w:endnote w:type="continuationSeparator" w:id="0">
    <w:p w:rsidR="001A7BA1" w:rsidRDefault="001A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ED" w:rsidRDefault="00A442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366E">
      <w:rPr>
        <w:noProof/>
      </w:rPr>
      <w:t>3</w:t>
    </w:r>
    <w:r>
      <w:fldChar w:fldCharType="end"/>
    </w:r>
  </w:p>
  <w:p w:rsidR="00A442ED" w:rsidRDefault="00A4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A1" w:rsidRDefault="001A7BA1">
      <w:pPr>
        <w:spacing w:after="0" w:line="240" w:lineRule="auto"/>
      </w:pPr>
      <w:r>
        <w:separator/>
      </w:r>
    </w:p>
  </w:footnote>
  <w:footnote w:type="continuationSeparator" w:id="0">
    <w:p w:rsidR="001A7BA1" w:rsidRDefault="001A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11873"/>
    <w:rsid w:val="0002758F"/>
    <w:rsid w:val="00057289"/>
    <w:rsid w:val="0006334F"/>
    <w:rsid w:val="00071F66"/>
    <w:rsid w:val="0007620F"/>
    <w:rsid w:val="000A0AB1"/>
    <w:rsid w:val="000A335F"/>
    <w:rsid w:val="000B663B"/>
    <w:rsid w:val="000C67A9"/>
    <w:rsid w:val="000E0646"/>
    <w:rsid w:val="000E79A1"/>
    <w:rsid w:val="000E7D96"/>
    <w:rsid w:val="001020F3"/>
    <w:rsid w:val="00113362"/>
    <w:rsid w:val="0012164E"/>
    <w:rsid w:val="00143573"/>
    <w:rsid w:val="001600DD"/>
    <w:rsid w:val="00161BAF"/>
    <w:rsid w:val="0017445D"/>
    <w:rsid w:val="0017713F"/>
    <w:rsid w:val="0017715A"/>
    <w:rsid w:val="00183022"/>
    <w:rsid w:val="001A14BC"/>
    <w:rsid w:val="001A7BA1"/>
    <w:rsid w:val="001C562C"/>
    <w:rsid w:val="001D1731"/>
    <w:rsid w:val="001E11AB"/>
    <w:rsid w:val="001F2993"/>
    <w:rsid w:val="00207F3A"/>
    <w:rsid w:val="002B2EFD"/>
    <w:rsid w:val="002D101E"/>
    <w:rsid w:val="002E35D9"/>
    <w:rsid w:val="002F522E"/>
    <w:rsid w:val="003032A8"/>
    <w:rsid w:val="003347AD"/>
    <w:rsid w:val="00342F09"/>
    <w:rsid w:val="00345EF4"/>
    <w:rsid w:val="00362238"/>
    <w:rsid w:val="00370F37"/>
    <w:rsid w:val="003A7982"/>
    <w:rsid w:val="003C1811"/>
    <w:rsid w:val="003D1CE4"/>
    <w:rsid w:val="003D2E79"/>
    <w:rsid w:val="003F6D0A"/>
    <w:rsid w:val="004052E2"/>
    <w:rsid w:val="004202FE"/>
    <w:rsid w:val="004226D0"/>
    <w:rsid w:val="00444AE1"/>
    <w:rsid w:val="00485E1D"/>
    <w:rsid w:val="004A0CEB"/>
    <w:rsid w:val="004A5DFE"/>
    <w:rsid w:val="004B31B8"/>
    <w:rsid w:val="004C53E2"/>
    <w:rsid w:val="004E3B0E"/>
    <w:rsid w:val="005035DE"/>
    <w:rsid w:val="00510CF3"/>
    <w:rsid w:val="00527F00"/>
    <w:rsid w:val="00556F64"/>
    <w:rsid w:val="005808A6"/>
    <w:rsid w:val="005810CE"/>
    <w:rsid w:val="00590D07"/>
    <w:rsid w:val="00593A65"/>
    <w:rsid w:val="005C746A"/>
    <w:rsid w:val="005F598F"/>
    <w:rsid w:val="005F7796"/>
    <w:rsid w:val="00614400"/>
    <w:rsid w:val="00660176"/>
    <w:rsid w:val="00680AEC"/>
    <w:rsid w:val="006A1148"/>
    <w:rsid w:val="006C07E3"/>
    <w:rsid w:val="006E35AA"/>
    <w:rsid w:val="006F5AFE"/>
    <w:rsid w:val="00704E0D"/>
    <w:rsid w:val="00720279"/>
    <w:rsid w:val="00733E19"/>
    <w:rsid w:val="00757FE4"/>
    <w:rsid w:val="00762771"/>
    <w:rsid w:val="0077206C"/>
    <w:rsid w:val="00782978"/>
    <w:rsid w:val="00796578"/>
    <w:rsid w:val="007A199E"/>
    <w:rsid w:val="007B6D2A"/>
    <w:rsid w:val="008170CF"/>
    <w:rsid w:val="00820872"/>
    <w:rsid w:val="008263A5"/>
    <w:rsid w:val="00826D05"/>
    <w:rsid w:val="00832847"/>
    <w:rsid w:val="008337D8"/>
    <w:rsid w:val="00873B48"/>
    <w:rsid w:val="00886EDA"/>
    <w:rsid w:val="008D0BE4"/>
    <w:rsid w:val="008D2723"/>
    <w:rsid w:val="008E401F"/>
    <w:rsid w:val="008F2DF1"/>
    <w:rsid w:val="008F38D9"/>
    <w:rsid w:val="008F5848"/>
    <w:rsid w:val="009139EB"/>
    <w:rsid w:val="009316D9"/>
    <w:rsid w:val="00936576"/>
    <w:rsid w:val="00954CC8"/>
    <w:rsid w:val="00980DF2"/>
    <w:rsid w:val="009A6996"/>
    <w:rsid w:val="009B3DF1"/>
    <w:rsid w:val="009C4E39"/>
    <w:rsid w:val="009C4EC1"/>
    <w:rsid w:val="009C70F8"/>
    <w:rsid w:val="009D0A67"/>
    <w:rsid w:val="009D3CC3"/>
    <w:rsid w:val="009E09B7"/>
    <w:rsid w:val="00A01C48"/>
    <w:rsid w:val="00A426E3"/>
    <w:rsid w:val="00A442ED"/>
    <w:rsid w:val="00A46811"/>
    <w:rsid w:val="00A52149"/>
    <w:rsid w:val="00A814B6"/>
    <w:rsid w:val="00A959A1"/>
    <w:rsid w:val="00AC59D3"/>
    <w:rsid w:val="00AD540A"/>
    <w:rsid w:val="00B06169"/>
    <w:rsid w:val="00B06DDE"/>
    <w:rsid w:val="00B07021"/>
    <w:rsid w:val="00B14061"/>
    <w:rsid w:val="00B21DCF"/>
    <w:rsid w:val="00B275AD"/>
    <w:rsid w:val="00B3109D"/>
    <w:rsid w:val="00B3553E"/>
    <w:rsid w:val="00B44A94"/>
    <w:rsid w:val="00B51E41"/>
    <w:rsid w:val="00B5366E"/>
    <w:rsid w:val="00B53C70"/>
    <w:rsid w:val="00B8657B"/>
    <w:rsid w:val="00B96D87"/>
    <w:rsid w:val="00BB4A0A"/>
    <w:rsid w:val="00BC11B8"/>
    <w:rsid w:val="00C03772"/>
    <w:rsid w:val="00C17F2D"/>
    <w:rsid w:val="00C215AF"/>
    <w:rsid w:val="00C37790"/>
    <w:rsid w:val="00C45AF2"/>
    <w:rsid w:val="00C50077"/>
    <w:rsid w:val="00C80A76"/>
    <w:rsid w:val="00C80BA9"/>
    <w:rsid w:val="00C90C90"/>
    <w:rsid w:val="00C91C66"/>
    <w:rsid w:val="00C92EB9"/>
    <w:rsid w:val="00CA7A4A"/>
    <w:rsid w:val="00CB5948"/>
    <w:rsid w:val="00CE5D7C"/>
    <w:rsid w:val="00D03FD1"/>
    <w:rsid w:val="00D06360"/>
    <w:rsid w:val="00D20568"/>
    <w:rsid w:val="00D30BC6"/>
    <w:rsid w:val="00D4227F"/>
    <w:rsid w:val="00D44047"/>
    <w:rsid w:val="00D50595"/>
    <w:rsid w:val="00D52962"/>
    <w:rsid w:val="00D7065F"/>
    <w:rsid w:val="00D71345"/>
    <w:rsid w:val="00D94480"/>
    <w:rsid w:val="00DA0317"/>
    <w:rsid w:val="00DA3156"/>
    <w:rsid w:val="00DB4DCB"/>
    <w:rsid w:val="00DC04FA"/>
    <w:rsid w:val="00DC587D"/>
    <w:rsid w:val="00DF5BAD"/>
    <w:rsid w:val="00E32218"/>
    <w:rsid w:val="00E36BB2"/>
    <w:rsid w:val="00E7613D"/>
    <w:rsid w:val="00EB24EE"/>
    <w:rsid w:val="00EC3D51"/>
    <w:rsid w:val="00EF434A"/>
    <w:rsid w:val="00F1044A"/>
    <w:rsid w:val="00F10AE8"/>
    <w:rsid w:val="00F14C3E"/>
    <w:rsid w:val="00F32863"/>
    <w:rsid w:val="00F47C50"/>
    <w:rsid w:val="00F72DB5"/>
    <w:rsid w:val="00F84E5F"/>
    <w:rsid w:val="00FE167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64A5-7A77-45B4-AA6F-238CB1D5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2017-11-22T04:43:00Z</cp:lastPrinted>
  <dcterms:created xsi:type="dcterms:W3CDTF">2017-07-03T11:33:00Z</dcterms:created>
  <dcterms:modified xsi:type="dcterms:W3CDTF">2017-12-07T08:51:00Z</dcterms:modified>
</cp:coreProperties>
</file>