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B3" w:rsidRDefault="000B01B3" w:rsidP="00AD715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5"/>
        <w:tblW w:w="0" w:type="auto"/>
        <w:tblLook w:val="04A0"/>
      </w:tblPr>
      <w:tblGrid>
        <w:gridCol w:w="944"/>
        <w:gridCol w:w="2431"/>
        <w:gridCol w:w="10058"/>
        <w:gridCol w:w="1181"/>
      </w:tblGrid>
      <w:tr w:rsidR="00F22A2F" w:rsidRPr="00374114" w:rsidTr="00F22A2F">
        <w:tc>
          <w:tcPr>
            <w:tcW w:w="944" w:type="dxa"/>
          </w:tcPr>
          <w:p w:rsidR="00F22A2F" w:rsidRPr="00374114" w:rsidRDefault="00F22A2F" w:rsidP="007F59D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7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2431" w:type="dxa"/>
          </w:tcPr>
          <w:p w:rsidR="00F22A2F" w:rsidRPr="00374114" w:rsidRDefault="00F22A2F" w:rsidP="007F59D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7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Наименование</w:t>
            </w:r>
          </w:p>
        </w:tc>
        <w:tc>
          <w:tcPr>
            <w:tcW w:w="10058" w:type="dxa"/>
          </w:tcPr>
          <w:p w:rsidR="00F22A2F" w:rsidRPr="00374114" w:rsidRDefault="00F22A2F" w:rsidP="007F59D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7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Техническая спецификация</w:t>
            </w:r>
          </w:p>
        </w:tc>
        <w:tc>
          <w:tcPr>
            <w:tcW w:w="1181" w:type="dxa"/>
          </w:tcPr>
          <w:p w:rsidR="00F22A2F" w:rsidRPr="00374114" w:rsidRDefault="00F22A2F" w:rsidP="007F59D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7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Ед.изм</w:t>
            </w:r>
          </w:p>
        </w:tc>
      </w:tr>
      <w:tr w:rsidR="00F22A2F" w:rsidRPr="007F59D6" w:rsidTr="00F22A2F">
        <w:tc>
          <w:tcPr>
            <w:tcW w:w="944" w:type="dxa"/>
            <w:vAlign w:val="center"/>
          </w:tcPr>
          <w:p w:rsidR="00F22A2F" w:rsidRPr="00333DA3" w:rsidRDefault="00F22A2F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31" w:type="dxa"/>
            <w:vAlign w:val="center"/>
          </w:tcPr>
          <w:p w:rsidR="00F22A2F" w:rsidRPr="00333DA3" w:rsidRDefault="00F22A2F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gramStart"/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в комплекте</w:t>
            </w:r>
          </w:p>
        </w:tc>
        <w:tc>
          <w:tcPr>
            <w:tcW w:w="10058" w:type="dxa"/>
          </w:tcPr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Классификация: CF,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Class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II, защита от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дефибрилляции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модуля: 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стыковка модулей без внешних устройств. 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Интерфейс: Меню на русском языке. 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дисплей: Высокое разрешение, регулировка подсветки и контраста.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Используемые шприцы: </w:t>
            </w:r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2/3, 5, 10, 20, 30, 50/60 мл различных производителей.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объема шприца: Автоматическое.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типа используемого шприца без необходимости  калибровки прибора: Наличие.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Погрешность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± 2%.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 – 1800 мл/ч, минимальный шаг 0.01 мл/ч.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Задаваемый объем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0.1 – 9999 мл, минимальный шаг 0.01 мл.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Задаваемое время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00ч01м – 99ч59м, минимальный шаг 1 мин.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скорости: 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/без остановки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скорости: По объему и времени; </w:t>
            </w:r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дозе в г, мг, мкг,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мЭкв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4114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ккал</w:t>
            </w:r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/ч/24ч, на вес или площадь поверхности тела.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Инфузия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новорожденных: Ввод веса с точностью до грамма.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болюса: 1 - 1800 мл/ч.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болюса: 0.1 – 50 мл.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Варианты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болюсной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Болюс «по требованию»; Б</w:t>
            </w:r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олюс с заданным объемом/временем/дозой; </w:t>
            </w: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болюса в единицах/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единицах/площадь поверхности тела.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«Открытая вена»: Регулировка и отключение.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«Пауза»: С таймером обратного отсчета.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Лекарств:  Сохранение до 1500 препаратов; 10 концентраций для каждого препарата; группировка в 30 категорий, по 50 отделениям, по 16 пациентам.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Параметры препаратов, доступные в программе насоса: 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концентрация; скорость по умолчанию</w:t>
            </w:r>
            <w:r w:rsidRPr="00374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741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мин., макс.; </w:t>
            </w: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 по умолчанию, мин., макс.; параметры болюса по умолчанию, мин. и макс.</w:t>
            </w:r>
            <w:proofErr w:type="gramEnd"/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Память: 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1000 событий в реальном времени.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PCA: Наличие; подключение гарнитуры PCA.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целевой концентрации (TCI): </w:t>
            </w: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Наличие; выбор препаратов и алгоритмов.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Встроенные фармакокинетические модели: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Marsh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hnider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Minto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Режим подхвата: Автоматическое начало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препарата вторым насосом 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proofErr w:type="gram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введения первым насосом; Система предварительной тревоги перед подхватом и подача информирующего сигнала после подхвата; Таймер обратного отсчета до подхвата;  Система безопасности должна позволять использовать только идентичные шприцы в обоих насосах.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препаратов по заданным профилям: Режим ускорения и замедления, 3 фазы; Программируемый режим, 12 интервалов; Прерывистый режим, 2 фазы.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параметров: Три уровня доступа к параметрам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свободного потока: Автоматический фиксатор штока шприца, встроенный в насос.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и выгрузка шприца: Автоматическая.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Окклюзионное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давление: 9 уровней: от 75 до 900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Hg</w:t>
            </w:r>
            <w:proofErr w:type="spellEnd"/>
            <w:proofErr w:type="gram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система динамического контроля скачков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окклюзионного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давления: Позволяет определять резкие скачки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окклюзионного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давления и подавать сигнал тревоги при отсоединении линии от пациента или</w:t>
            </w:r>
            <w:r w:rsidRPr="00374114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 xml:space="preserve"> </w:t>
            </w:r>
            <w:r w:rsidRPr="003741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неправильной постановке периферического катетера.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Расширенные настройки уровней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окклюзионного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давления: Низкий уровень (2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Hg</w:t>
            </w:r>
            <w:proofErr w:type="spellEnd"/>
            <w:proofErr w:type="gram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Средний уровень (8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ммHg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Высокий уровень (20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ммHg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«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Антиболюс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Наличие.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Сигнализация: Оптическая и звуковая.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Индикаторы тревоги: 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Раздельная</w:t>
            </w:r>
            <w:proofErr w:type="gram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предупреждающая и тревожная сигнализация.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тревоги: Батарея </w:t>
            </w:r>
            <w:proofErr w:type="gram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разряжается</w:t>
            </w:r>
            <w:proofErr w:type="gram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/разряжена; окклюзия, шприц (почти) пуст; ошибка установки шприца; контроль дозы; объем введен; время истекло.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электропитания: 220В, 50 Гц.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Низковольтный источник: 12В, постоянный ток.</w:t>
            </w:r>
          </w:p>
          <w:p w:rsidR="00F22A2F" w:rsidRPr="00374114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аккумулятора: </w:t>
            </w:r>
            <w:proofErr w:type="spellStart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NiMH</w:t>
            </w:r>
            <w:proofErr w:type="spellEnd"/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2A2F" w:rsidRPr="00374114" w:rsidRDefault="00F22A2F" w:rsidP="007D2A01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 аккумулятора: 8 ч при скорости 25 мл/ч.</w:t>
            </w:r>
          </w:p>
          <w:p w:rsidR="00F22A2F" w:rsidRPr="00374114" w:rsidRDefault="00F22A2F" w:rsidP="00F22A2F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комплектацию входит блок питания.</w:t>
            </w:r>
          </w:p>
          <w:p w:rsidR="00F22A2F" w:rsidRPr="00374114" w:rsidRDefault="00F22A2F" w:rsidP="007D2A01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F22A2F" w:rsidRPr="00333DA3" w:rsidRDefault="00F22A2F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</w:tr>
      <w:tr w:rsidR="00F22A2F" w:rsidRPr="007F59D6" w:rsidTr="00F22A2F">
        <w:tc>
          <w:tcPr>
            <w:tcW w:w="944" w:type="dxa"/>
            <w:vAlign w:val="center"/>
          </w:tcPr>
          <w:p w:rsidR="00F22A2F" w:rsidRDefault="00D65A2B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2431" w:type="dxa"/>
            <w:vAlign w:val="center"/>
          </w:tcPr>
          <w:p w:rsidR="00F22A2F" w:rsidRPr="00333DA3" w:rsidRDefault="00D65A2B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лабораторный микроскоп с камерой-монитором</w:t>
            </w:r>
          </w:p>
        </w:tc>
        <w:tc>
          <w:tcPr>
            <w:tcW w:w="10058" w:type="dxa"/>
          </w:tcPr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color w:val="000000"/>
              </w:rPr>
              <w:t>Прямой медицинский</w:t>
            </w:r>
            <w:bookmarkStart w:id="0" w:name="_GoBack"/>
            <w:bookmarkEnd w:id="0"/>
            <w:r w:rsidRPr="00374114">
              <w:rPr>
                <w:color w:val="000000"/>
              </w:rPr>
              <w:t xml:space="preserve"> лабораторный микроскоп с камерой-монитором планшетного типа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b/>
                <w:color w:val="000000"/>
              </w:rPr>
              <w:t xml:space="preserve">Оптическая система: </w:t>
            </w:r>
            <w:r w:rsidRPr="00374114">
              <w:rPr>
                <w:color w:val="000000"/>
              </w:rPr>
              <w:t>Оптическая ахроматическая система, скорректированная на бесконечность.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4114">
              <w:rPr>
                <w:b/>
                <w:color w:val="000000"/>
              </w:rPr>
              <w:t xml:space="preserve">Методы наблюдения: 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i/>
                <w:color w:val="000000"/>
              </w:rPr>
              <w:t>Включено</w:t>
            </w:r>
            <w:r w:rsidRPr="00374114">
              <w:rPr>
                <w:b/>
                <w:color w:val="000000"/>
              </w:rPr>
              <w:t xml:space="preserve"> - </w:t>
            </w:r>
            <w:r w:rsidRPr="00374114">
              <w:rPr>
                <w:color w:val="000000"/>
              </w:rPr>
              <w:t xml:space="preserve">может использоваться для исследований в светлом поле проходящего света; 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4114">
              <w:rPr>
                <w:i/>
                <w:color w:val="000000"/>
              </w:rPr>
              <w:t>Опционально</w:t>
            </w:r>
            <w:r w:rsidRPr="00374114">
              <w:rPr>
                <w:color w:val="000000"/>
              </w:rPr>
              <w:t xml:space="preserve"> – возможна </w:t>
            </w:r>
            <w:proofErr w:type="spellStart"/>
            <w:r w:rsidRPr="00374114">
              <w:rPr>
                <w:color w:val="000000"/>
              </w:rPr>
              <w:t>доукомплектация</w:t>
            </w:r>
            <w:proofErr w:type="spellEnd"/>
            <w:r w:rsidRPr="00374114">
              <w:rPr>
                <w:color w:val="000000"/>
              </w:rPr>
              <w:t xml:space="preserve"> модулями и комплектующими для наблюдений во флуоресцентном отраженном свете (опциональный осветитель с не менее</w:t>
            </w:r>
            <w:proofErr w:type="gramStart"/>
            <w:r w:rsidRPr="00374114">
              <w:rPr>
                <w:color w:val="000000"/>
              </w:rPr>
              <w:t>,</w:t>
            </w:r>
            <w:proofErr w:type="gramEnd"/>
            <w:r w:rsidRPr="00374114">
              <w:rPr>
                <w:color w:val="000000"/>
              </w:rPr>
              <w:t xml:space="preserve"> чем 2-мя </w:t>
            </w:r>
            <w:proofErr w:type="spellStart"/>
            <w:r w:rsidRPr="00374114">
              <w:rPr>
                <w:color w:val="000000"/>
              </w:rPr>
              <w:t>фильрами</w:t>
            </w:r>
            <w:proofErr w:type="spellEnd"/>
            <w:r w:rsidRPr="00374114">
              <w:rPr>
                <w:color w:val="000000"/>
              </w:rPr>
              <w:t xml:space="preserve"> </w:t>
            </w:r>
            <w:r w:rsidRPr="00374114">
              <w:rPr>
                <w:color w:val="000000"/>
              </w:rPr>
              <w:lastRenderedPageBreak/>
              <w:t xml:space="preserve">с </w:t>
            </w:r>
            <w:r w:rsidRPr="00374114">
              <w:rPr>
                <w:color w:val="000000"/>
                <w:lang w:val="en-US"/>
              </w:rPr>
              <w:t>LED</w:t>
            </w:r>
            <w:r w:rsidRPr="00374114">
              <w:rPr>
                <w:color w:val="000000"/>
              </w:rPr>
              <w:t xml:space="preserve"> и ртутной лампой), фазовом контрасте, темном поле, поляризации).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4114">
              <w:rPr>
                <w:b/>
                <w:color w:val="000000"/>
              </w:rPr>
              <w:t xml:space="preserve">Окуляры: </w:t>
            </w:r>
            <w:r w:rsidRPr="00374114">
              <w:rPr>
                <w:color w:val="000000"/>
              </w:rPr>
              <w:t>наличие</w:t>
            </w:r>
            <w:r w:rsidRPr="00374114">
              <w:rPr>
                <w:b/>
                <w:color w:val="000000"/>
              </w:rPr>
              <w:t xml:space="preserve"> </w:t>
            </w:r>
            <w:proofErr w:type="spellStart"/>
            <w:r w:rsidRPr="00374114">
              <w:rPr>
                <w:color w:val="000000"/>
              </w:rPr>
              <w:t>широкопольных</w:t>
            </w:r>
            <w:proofErr w:type="spellEnd"/>
            <w:r w:rsidRPr="00374114">
              <w:rPr>
                <w:color w:val="000000"/>
              </w:rPr>
              <w:t xml:space="preserve"> окуляров с высокой точкой обзора PL10X/22T, увеличение: 10х, поле зрения: не менее 22мм, эффективное расстояние до зрачка: не менее 19мм, настройка диоптрий +/-5.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4114">
              <w:rPr>
                <w:b/>
                <w:color w:val="000000"/>
              </w:rPr>
              <w:t xml:space="preserve">Объективы: 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color w:val="000000"/>
              </w:rPr>
              <w:t xml:space="preserve">• Наличие Объектива класса План Ахромат с увеличением 4x. Рабочее расстояние не менее 21,9 мм, числовая апертура не менее 0.1, с коррекцией для покровного стекла толщиной 0.17 мм.      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color w:val="000000"/>
              </w:rPr>
              <w:t>• Наличие Объектива класса План Ахромат с увеличением 10x. Рабочее расстояние не менее 12,1 мм, числовая апертура не менее 0.25, с коррекцией для покровного стекла толщиной 0.17 мм.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color w:val="000000"/>
              </w:rPr>
              <w:t>• Наличие Объектива класса План Ахромат с увеличением 20x. Рабочее расстояние не менее 1,5 мм, числовая апертура не менее 0.45, с коррекцией для покровного стекла толщиной 0.17 мм.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color w:val="000000"/>
              </w:rPr>
              <w:t>• Наличие Объектива класса План Ахромат с увеличением 40x (подпружиненный). Рабочее расстояние не менее 0.36 мм, числовая апертура не менее 0.65, с коррекцией для покровного стекла толщиной 0.17 мм (Подходит для светлого поля и базовой флуоресценции).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color w:val="000000"/>
              </w:rPr>
              <w:t xml:space="preserve">• Наличие Объектива класса План Ахромат </w:t>
            </w:r>
            <w:proofErr w:type="spellStart"/>
            <w:r w:rsidRPr="00374114">
              <w:rPr>
                <w:color w:val="000000"/>
              </w:rPr>
              <w:t>масляноиммерсионного</w:t>
            </w:r>
            <w:proofErr w:type="spellEnd"/>
            <w:r w:rsidRPr="00374114">
              <w:rPr>
                <w:color w:val="000000"/>
              </w:rPr>
              <w:t xml:space="preserve"> с увеличением 100x (подпружиненный). Рабочее расстояние не менее 0.18 мм, числовая апертура не менее 1,25. С коррекцией для покровного стекла толщиной 0.17 мм (Подходит для светлого поля и базовой флуоресценции).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color w:val="000000"/>
              </w:rPr>
              <w:t>Фокусное расстояние объективов не менее 185 мм.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b/>
                <w:color w:val="000000"/>
              </w:rPr>
              <w:t>Окулярный тубус:</w:t>
            </w:r>
            <w:r w:rsidRPr="00374114">
              <w:rPr>
                <w:color w:val="000000"/>
              </w:rPr>
              <w:t xml:space="preserve"> наличие </w:t>
            </w:r>
            <w:proofErr w:type="spellStart"/>
            <w:r w:rsidRPr="00374114">
              <w:rPr>
                <w:color w:val="000000"/>
              </w:rPr>
              <w:t>тринокулярного</w:t>
            </w:r>
            <w:proofErr w:type="spellEnd"/>
            <w:r w:rsidRPr="00374114">
              <w:rPr>
                <w:color w:val="000000"/>
              </w:rPr>
              <w:t xml:space="preserve"> тубуса </w:t>
            </w:r>
            <w:proofErr w:type="spellStart"/>
            <w:r w:rsidRPr="00374114">
              <w:rPr>
                <w:color w:val="000000"/>
              </w:rPr>
              <w:t>Гемеля</w:t>
            </w:r>
            <w:proofErr w:type="spellEnd"/>
            <w:r w:rsidRPr="00374114">
              <w:rPr>
                <w:color w:val="000000"/>
              </w:rPr>
              <w:t xml:space="preserve"> с углом наклона 30°, поворачиваемый на 360°, диапазон межзрачкового расстояния: не менее 50-75 мм, фиксированный спектроскопический уровень R:T=80%:20%.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b/>
                <w:color w:val="000000"/>
              </w:rPr>
              <w:t xml:space="preserve">Револьвер объективов: </w:t>
            </w:r>
            <w:r w:rsidRPr="00374114">
              <w:rPr>
                <w:color w:val="000000"/>
              </w:rPr>
              <w:t xml:space="preserve">наличие </w:t>
            </w:r>
            <w:proofErr w:type="spellStart"/>
            <w:proofErr w:type="gramStart"/>
            <w:r w:rsidRPr="00374114">
              <w:rPr>
                <w:color w:val="000000"/>
              </w:rPr>
              <w:t>пяти-позиционного</w:t>
            </w:r>
            <w:proofErr w:type="spellEnd"/>
            <w:proofErr w:type="gramEnd"/>
            <w:r w:rsidRPr="00374114">
              <w:rPr>
                <w:color w:val="000000"/>
              </w:rPr>
              <w:t xml:space="preserve"> револьвера объективов.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4114">
              <w:rPr>
                <w:b/>
                <w:color w:val="000000"/>
              </w:rPr>
              <w:t xml:space="preserve">Столик: </w:t>
            </w:r>
            <w:r w:rsidRPr="00374114">
              <w:rPr>
                <w:color w:val="000000"/>
              </w:rPr>
              <w:t>наличие</w:t>
            </w:r>
            <w:r w:rsidRPr="00374114">
              <w:rPr>
                <w:b/>
                <w:color w:val="000000"/>
              </w:rPr>
              <w:t xml:space="preserve"> </w:t>
            </w:r>
            <w:r w:rsidRPr="00374114">
              <w:rPr>
                <w:color w:val="000000"/>
              </w:rPr>
              <w:t>механического столика размером не менее 150x140 мм, диапазон перемещения: не хуже 76x50мм, точность: не менее 0.1мм, с зажимными клипсами для образца.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b/>
                <w:color w:val="000000"/>
              </w:rPr>
              <w:t>Конденсор:</w:t>
            </w:r>
            <w:r w:rsidRPr="00374114">
              <w:rPr>
                <w:color w:val="000000"/>
              </w:rPr>
              <w:t xml:space="preserve"> наличие конденсора системы </w:t>
            </w:r>
            <w:proofErr w:type="spellStart"/>
            <w:r w:rsidRPr="00374114">
              <w:rPr>
                <w:color w:val="000000"/>
              </w:rPr>
              <w:t>Келера</w:t>
            </w:r>
            <w:proofErr w:type="spellEnd"/>
            <w:r w:rsidRPr="00374114">
              <w:rPr>
                <w:color w:val="000000"/>
              </w:rPr>
              <w:t xml:space="preserve"> с числовой апертурой (N.A.) не менее 1.25 (со слотами для фазово-контрастных и </w:t>
            </w:r>
            <w:proofErr w:type="spellStart"/>
            <w:r w:rsidRPr="00374114">
              <w:rPr>
                <w:color w:val="000000"/>
              </w:rPr>
              <w:t>темно-польных</w:t>
            </w:r>
            <w:proofErr w:type="spellEnd"/>
            <w:r w:rsidRPr="00374114">
              <w:rPr>
                <w:color w:val="000000"/>
              </w:rPr>
              <w:t xml:space="preserve"> вставок).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74114">
              <w:rPr>
                <w:b/>
                <w:color w:val="000000"/>
              </w:rPr>
              <w:t>Фокусировочное</w:t>
            </w:r>
            <w:proofErr w:type="spellEnd"/>
            <w:r w:rsidRPr="00374114">
              <w:rPr>
                <w:b/>
                <w:color w:val="000000"/>
              </w:rPr>
              <w:t xml:space="preserve"> устройство:</w:t>
            </w:r>
            <w:r w:rsidRPr="00374114">
              <w:rPr>
                <w:color w:val="000000"/>
              </w:rPr>
              <w:t xml:space="preserve"> наличие встроенного </w:t>
            </w:r>
            <w:proofErr w:type="spellStart"/>
            <w:proofErr w:type="gramStart"/>
            <w:r w:rsidRPr="00374114">
              <w:rPr>
                <w:color w:val="000000"/>
              </w:rPr>
              <w:t>цельно-металлического</w:t>
            </w:r>
            <w:proofErr w:type="spellEnd"/>
            <w:proofErr w:type="gramEnd"/>
            <w:r w:rsidRPr="00374114">
              <w:rPr>
                <w:color w:val="000000"/>
              </w:rPr>
              <w:t xml:space="preserve"> (HPDC) корпуса микроскопа, наличие точного механизма трансмиссии на регулировочных винтах. Ход </w:t>
            </w:r>
            <w:r w:rsidRPr="00374114">
              <w:rPr>
                <w:color w:val="000000"/>
              </w:rPr>
              <w:lastRenderedPageBreak/>
              <w:t>фокусировки: не менее 30мм, с настройкой натяжения и установкой верхнего лимита, шаг точной фокусировки: не хуже 0,002 мм.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b/>
                <w:color w:val="000000"/>
              </w:rPr>
              <w:t>Осветитель проходящего света:</w:t>
            </w:r>
            <w:r w:rsidRPr="00374114">
              <w:rPr>
                <w:color w:val="000000"/>
              </w:rPr>
              <w:t xml:space="preserve"> наличие осветителя с широким диапазоном напряжения 100В-240В_AC50/60Гц, наличие высокоинтенсивной светодиодной (LED) лампы мощностью не менее 3Вт (</w:t>
            </w:r>
            <w:proofErr w:type="spellStart"/>
            <w:r w:rsidRPr="00374114">
              <w:rPr>
                <w:color w:val="000000"/>
              </w:rPr>
              <w:t>пре-центрированная</w:t>
            </w:r>
            <w:proofErr w:type="spellEnd"/>
            <w:r w:rsidRPr="00374114">
              <w:rPr>
                <w:color w:val="000000"/>
              </w:rPr>
              <w:t>), с настраиваемой интенсивностью.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4114">
              <w:rPr>
                <w:b/>
                <w:color w:val="000000"/>
              </w:rPr>
              <w:t>Камера для фиксации и архивирования изображения: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color w:val="000000"/>
              </w:rPr>
              <w:t>Наличие монитора размером не менее 10-ти дюймов со встроенной камерой разрешением не менее 4 МП, поворачиваемый на 360 градусов, выход USB2.0/AV/HDMI, карта памяти 4G</w:t>
            </w:r>
            <w:r w:rsidRPr="00374114">
              <w:rPr>
                <w:color w:val="000000"/>
                <w:lang w:val="en-US"/>
              </w:rPr>
              <w:t>b</w:t>
            </w:r>
            <w:r w:rsidRPr="00374114">
              <w:rPr>
                <w:color w:val="000000"/>
              </w:rPr>
              <w:t xml:space="preserve"> SD, Источник питания: 12В3.3A.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Датчик изображения: не менее 1 / 2,5 "цветной 4-мегапиксельный CMOS;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Эффективный пиксель: не хуже 2592 * 1944;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Размер пикселя: не менее 2.2 * 2.2мкм;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 xml:space="preserve">- ЖК-дисплей: не менее 9,7-дюймовый </w:t>
            </w:r>
            <w:proofErr w:type="spellStart"/>
            <w:r w:rsidRPr="00374114">
              <w:t>ЖК-экран</w:t>
            </w:r>
            <w:proofErr w:type="spellEnd"/>
            <w:r w:rsidRPr="00374114">
              <w:t xml:space="preserve"> 1024 * 768 IPS;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Частота кадров: не менее 30 кадров в секунду;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Разрешение: не хуже FULL HD;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Корпус: пластиковый корпус ABS + алюминиевый корпус, металлическая подставка - наличие;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 xml:space="preserve">- Наличие регулировки баланса белого: </w:t>
            </w:r>
            <w:proofErr w:type="gramStart"/>
            <w:r w:rsidRPr="00374114">
              <w:t>автоматический</w:t>
            </w:r>
            <w:proofErr w:type="gramEnd"/>
            <w:r w:rsidRPr="00374114">
              <w:t xml:space="preserve"> / ручной;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 xml:space="preserve">- Наличие операционной системы: не хуже </w:t>
            </w:r>
            <w:proofErr w:type="spellStart"/>
            <w:r w:rsidRPr="00374114">
              <w:t>Android</w:t>
            </w:r>
            <w:proofErr w:type="spellEnd"/>
            <w:r w:rsidRPr="00374114">
              <w:t xml:space="preserve"> 4.2.2;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Управление яркостью: Авто / ручной - наличие;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Цвет: R / G / B регулировка - наличие;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Замораживание: поддерживается;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OSD: наличие дизайна пользовательского интерфейса, управление мышью;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Улучшение края: поддерживается;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 xml:space="preserve">- Воспроизведение фильмов и видео: поддерживается, </w:t>
            </w:r>
            <w:proofErr w:type="gramStart"/>
            <w:r w:rsidRPr="00374114">
              <w:t>многоцветная</w:t>
            </w:r>
            <w:proofErr w:type="gramEnd"/>
            <w:r w:rsidRPr="00374114">
              <w:t>, регулируемая по размеру;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Поперечная и вертикальная линия: не менее 4 шт. Поперечной линии / вертикальной линии, подвижные и регулируемые по размеру;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Контраст изображения: поддержка контраста изображения;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Широкая динамика: поддерживается;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Измерение: поддерживается;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 xml:space="preserve">- Цифровой </w:t>
            </w:r>
            <w:proofErr w:type="spellStart"/>
            <w:r w:rsidRPr="00374114">
              <w:t>шумоподавитель</w:t>
            </w:r>
            <w:proofErr w:type="spellEnd"/>
            <w:r w:rsidRPr="00374114">
              <w:t>: поддерживается;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 xml:space="preserve">- Интерфейс SD-карты: не хуже SD2.0, стандартный размер, </w:t>
            </w:r>
            <w:proofErr w:type="spellStart"/>
            <w:r w:rsidRPr="00374114">
              <w:t>невизуальный</w:t>
            </w:r>
            <w:proofErr w:type="spellEnd"/>
            <w:r w:rsidRPr="00374114">
              <w:t xml:space="preserve"> дизайн, максимальный объем памяти не менее 8G</w:t>
            </w:r>
            <w:r w:rsidRPr="00374114">
              <w:rPr>
                <w:lang w:val="en-US"/>
              </w:rPr>
              <w:t>b</w:t>
            </w:r>
            <w:r w:rsidRPr="00374114">
              <w:t>;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lastRenderedPageBreak/>
              <w:t xml:space="preserve">- Интерфейс HDMI: наличие стандартного выхода HDMI (тип A), </w:t>
            </w:r>
            <w:r w:rsidRPr="00374114">
              <w:rPr>
                <w:color w:val="000000"/>
              </w:rPr>
              <w:t>возможность подключения любых устройств с HDMI-интерфейсом (мониторы, проекторы и др.)</w:t>
            </w:r>
            <w:r w:rsidRPr="00374114">
              <w:t>;</w:t>
            </w:r>
          </w:p>
          <w:p w:rsidR="00374114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74114">
              <w:t>- Интерфейс USB: наличие стандартного интерфейса usb2.0 (тип A).</w:t>
            </w:r>
          </w:p>
          <w:p w:rsidR="00F22A2F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4114">
              <w:rPr>
                <w:b/>
              </w:rPr>
              <w:t>Дополнительные аксессуары:</w:t>
            </w:r>
            <w:r w:rsidRPr="00374114">
              <w:t xml:space="preserve"> Наличие сетевого кабеля, ключей для монтажа и пылезащитного чехла.</w:t>
            </w:r>
          </w:p>
        </w:tc>
        <w:tc>
          <w:tcPr>
            <w:tcW w:w="1181" w:type="dxa"/>
            <w:vAlign w:val="center"/>
          </w:tcPr>
          <w:p w:rsidR="00F22A2F" w:rsidRDefault="00D65A2B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омплект</w:t>
            </w:r>
          </w:p>
        </w:tc>
      </w:tr>
      <w:tr w:rsidR="00F22A2F" w:rsidRPr="007F59D6" w:rsidTr="00F22A2F">
        <w:tc>
          <w:tcPr>
            <w:tcW w:w="944" w:type="dxa"/>
            <w:vAlign w:val="center"/>
          </w:tcPr>
          <w:p w:rsidR="00F22A2F" w:rsidRPr="00374114" w:rsidRDefault="00374114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74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2431" w:type="dxa"/>
            <w:vAlign w:val="center"/>
          </w:tcPr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color w:val="000000"/>
                <w:sz w:val="22"/>
                <w:szCs w:val="22"/>
              </w:rPr>
              <w:t xml:space="preserve">Прямой клинический экспертный микроскоп </w:t>
            </w:r>
          </w:p>
          <w:p w:rsidR="00F22A2F" w:rsidRPr="00374114" w:rsidRDefault="00F22A2F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8" w:type="dxa"/>
          </w:tcPr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color w:val="000000"/>
                <w:sz w:val="22"/>
                <w:szCs w:val="22"/>
              </w:rPr>
              <w:t xml:space="preserve">Прямой клинический экспертный микроскоп 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b/>
                <w:color w:val="000000"/>
                <w:sz w:val="22"/>
                <w:szCs w:val="22"/>
              </w:rPr>
              <w:t xml:space="preserve">Оптическая система: </w:t>
            </w:r>
            <w:r w:rsidRPr="00374114">
              <w:rPr>
                <w:color w:val="000000"/>
                <w:sz w:val="22"/>
                <w:szCs w:val="22"/>
              </w:rPr>
              <w:t>Оптическая цветная система, скорректированная на бесконечность.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74114">
              <w:rPr>
                <w:b/>
                <w:color w:val="000000"/>
                <w:sz w:val="22"/>
                <w:szCs w:val="22"/>
              </w:rPr>
              <w:t xml:space="preserve">Методы наблюдения: 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i/>
                <w:color w:val="000000"/>
                <w:sz w:val="22"/>
                <w:szCs w:val="22"/>
              </w:rPr>
              <w:t>Включено</w:t>
            </w:r>
            <w:r w:rsidRPr="00374114"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374114">
              <w:rPr>
                <w:color w:val="000000"/>
                <w:sz w:val="22"/>
                <w:szCs w:val="22"/>
              </w:rPr>
              <w:t xml:space="preserve">может использоваться для исследований в светлом поле проходящего света; 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i/>
                <w:color w:val="000000"/>
                <w:sz w:val="22"/>
                <w:szCs w:val="22"/>
              </w:rPr>
              <w:t>Опционально</w:t>
            </w:r>
            <w:r w:rsidRPr="00374114">
              <w:rPr>
                <w:color w:val="000000"/>
                <w:sz w:val="22"/>
                <w:szCs w:val="22"/>
              </w:rPr>
              <w:t xml:space="preserve"> – возможна </w:t>
            </w:r>
            <w:proofErr w:type="spellStart"/>
            <w:r w:rsidRPr="00374114">
              <w:rPr>
                <w:color w:val="000000"/>
                <w:sz w:val="22"/>
                <w:szCs w:val="22"/>
              </w:rPr>
              <w:t>доукомплектация</w:t>
            </w:r>
            <w:proofErr w:type="spellEnd"/>
            <w:r w:rsidRPr="00374114">
              <w:rPr>
                <w:color w:val="000000"/>
                <w:sz w:val="22"/>
                <w:szCs w:val="22"/>
              </w:rPr>
              <w:t xml:space="preserve"> модулями и комплектующими для наблюдений во флуоресцентном отраженном свете (опциональный осветитель с не менее</w:t>
            </w:r>
            <w:proofErr w:type="gramStart"/>
            <w:r w:rsidRPr="00374114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374114">
              <w:rPr>
                <w:color w:val="000000"/>
                <w:sz w:val="22"/>
                <w:szCs w:val="22"/>
              </w:rPr>
              <w:t xml:space="preserve"> чем 4-мя модулями с </w:t>
            </w:r>
            <w:r w:rsidRPr="00374114">
              <w:rPr>
                <w:color w:val="000000"/>
                <w:sz w:val="22"/>
                <w:szCs w:val="22"/>
                <w:lang w:val="en-US"/>
              </w:rPr>
              <w:t>LED</w:t>
            </w:r>
            <w:r w:rsidRPr="00374114">
              <w:rPr>
                <w:color w:val="000000"/>
                <w:sz w:val="22"/>
                <w:szCs w:val="22"/>
              </w:rPr>
              <w:t xml:space="preserve"> лампой или не менее, чем 6-ю модулями с ртутной лампой), фазовом контрасте, темном поле, поляризации).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b/>
                <w:color w:val="000000"/>
                <w:sz w:val="22"/>
                <w:szCs w:val="22"/>
              </w:rPr>
              <w:t>Окулярный тубус:</w:t>
            </w:r>
            <w:r w:rsidRPr="00374114">
              <w:rPr>
                <w:color w:val="000000"/>
                <w:sz w:val="22"/>
                <w:szCs w:val="22"/>
              </w:rPr>
              <w:t xml:space="preserve"> наличие </w:t>
            </w:r>
            <w:proofErr w:type="spellStart"/>
            <w:r w:rsidRPr="00374114">
              <w:rPr>
                <w:color w:val="000000"/>
                <w:sz w:val="22"/>
                <w:szCs w:val="22"/>
              </w:rPr>
              <w:t>тринокулярного</w:t>
            </w:r>
            <w:proofErr w:type="spellEnd"/>
            <w:r w:rsidRPr="00374114">
              <w:rPr>
                <w:color w:val="000000"/>
                <w:sz w:val="22"/>
                <w:szCs w:val="22"/>
              </w:rPr>
              <w:t xml:space="preserve"> тубуса с углом наклона не менее 30° и не более 40°, поворачиваемый на 360°, диапазон межзрачкового расстояния: не менее 54-75 мм, фиксированный спектроскопический уровень R:T=50%:50%.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74114">
              <w:rPr>
                <w:b/>
                <w:color w:val="000000"/>
                <w:sz w:val="22"/>
                <w:szCs w:val="22"/>
              </w:rPr>
              <w:t xml:space="preserve">Окуляры: </w:t>
            </w:r>
            <w:r w:rsidRPr="00374114">
              <w:rPr>
                <w:color w:val="000000"/>
                <w:sz w:val="22"/>
                <w:szCs w:val="22"/>
              </w:rPr>
              <w:t>наличие</w:t>
            </w:r>
            <w:r w:rsidRPr="0037411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114">
              <w:rPr>
                <w:color w:val="000000"/>
                <w:sz w:val="22"/>
                <w:szCs w:val="22"/>
              </w:rPr>
              <w:t>широкопольных</w:t>
            </w:r>
            <w:proofErr w:type="spellEnd"/>
            <w:r w:rsidRPr="00374114">
              <w:rPr>
                <w:color w:val="000000"/>
                <w:sz w:val="22"/>
                <w:szCs w:val="22"/>
              </w:rPr>
              <w:t xml:space="preserve"> окуляров с высокой точкой обзора PL10X/22T, увеличение: 10х, поле зрения: не менее 22мм, эффективное расстояние до зрачка: не менее 19мм, настройка диоптрий +/-5.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74114">
              <w:rPr>
                <w:b/>
                <w:color w:val="000000"/>
                <w:sz w:val="22"/>
                <w:szCs w:val="22"/>
              </w:rPr>
              <w:t xml:space="preserve">Объективы: 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color w:val="000000"/>
                <w:sz w:val="22"/>
                <w:szCs w:val="22"/>
              </w:rPr>
              <w:t xml:space="preserve">• Наличие Объектива класса План Ахромат с увеличением 4x. Рабочее расстояние не менее 21,9 мм, числовая апертура не менее 0.1, с коррекцией для покровного стекла толщиной 0.17 мм.      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color w:val="000000"/>
                <w:sz w:val="22"/>
                <w:szCs w:val="22"/>
              </w:rPr>
              <w:t>• Наличие Объектива класса План Ахромат с увеличением 10x. Рабочее расстояние не менее 12,1 мм, числовая апертура не менее 0.25, с коррекцией для покровного стекла толщиной 0.17 мм.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color w:val="000000"/>
                <w:sz w:val="22"/>
                <w:szCs w:val="22"/>
              </w:rPr>
              <w:t>• Наличие Объектива класса План Ахромат с увеличением 20x. Рабочее расстояние не менее 1,5 мм, числовая апертура не менее 0.45, с коррекцией для покровного стекла толщиной 0.17 мм.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color w:val="000000"/>
                <w:sz w:val="22"/>
                <w:szCs w:val="22"/>
              </w:rPr>
              <w:t>• Наличие Объектива класса План Ахромат с увеличением 40x (подпружиненный). Рабочее расстояние не менее 0.36 мм, числовая апертура не менее 0.65, с коррекцией для покровного стекла толщиной 0.17 мм (Подходит для светлого поля и базовой флуоресценции).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color w:val="000000"/>
                <w:sz w:val="22"/>
                <w:szCs w:val="22"/>
              </w:rPr>
              <w:t xml:space="preserve">• Наличие Объектива класса План Ахромат </w:t>
            </w:r>
            <w:proofErr w:type="spellStart"/>
            <w:r w:rsidRPr="00374114">
              <w:rPr>
                <w:color w:val="000000"/>
                <w:sz w:val="22"/>
                <w:szCs w:val="22"/>
              </w:rPr>
              <w:t>масляноиммерсионного</w:t>
            </w:r>
            <w:proofErr w:type="spellEnd"/>
            <w:r w:rsidRPr="00374114">
              <w:rPr>
                <w:color w:val="000000"/>
                <w:sz w:val="22"/>
                <w:szCs w:val="22"/>
              </w:rPr>
              <w:t xml:space="preserve"> с увеличением 100x (подпружиненный). Рабочее расстояние не менее 0.18 мм, числовая апертура не менее 1,25. С коррекцией для покровного стекла толщиной 0.17 мм (Подходит для светлого поля и базовой флуоресценции).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color w:val="000000"/>
                <w:sz w:val="22"/>
                <w:szCs w:val="22"/>
              </w:rPr>
              <w:t>Фокусное расстояние объективов не менее 185 мм.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b/>
                <w:color w:val="000000"/>
                <w:sz w:val="22"/>
                <w:szCs w:val="22"/>
              </w:rPr>
              <w:t xml:space="preserve">Револьвер объективов: </w:t>
            </w:r>
            <w:r w:rsidRPr="00374114">
              <w:rPr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74114">
              <w:rPr>
                <w:color w:val="000000"/>
                <w:sz w:val="22"/>
                <w:szCs w:val="22"/>
              </w:rPr>
              <w:t>пяти-позиционного</w:t>
            </w:r>
            <w:proofErr w:type="spellEnd"/>
            <w:proofErr w:type="gramEnd"/>
            <w:r w:rsidRPr="00374114">
              <w:rPr>
                <w:color w:val="000000"/>
                <w:sz w:val="22"/>
                <w:szCs w:val="22"/>
              </w:rPr>
              <w:t xml:space="preserve"> револьвера объективов.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74114">
              <w:rPr>
                <w:b/>
                <w:color w:val="000000"/>
                <w:sz w:val="22"/>
                <w:szCs w:val="22"/>
              </w:rPr>
              <w:t xml:space="preserve">Столик: </w:t>
            </w:r>
            <w:r w:rsidRPr="00374114">
              <w:rPr>
                <w:color w:val="000000"/>
                <w:sz w:val="22"/>
                <w:szCs w:val="22"/>
              </w:rPr>
              <w:t>Наличие</w:t>
            </w:r>
            <w:r w:rsidRPr="0037411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114">
              <w:rPr>
                <w:color w:val="000000"/>
                <w:sz w:val="22"/>
                <w:szCs w:val="22"/>
              </w:rPr>
              <w:t>двуслойного</w:t>
            </w:r>
            <w:proofErr w:type="spellEnd"/>
            <w:r w:rsidRPr="00374114">
              <w:rPr>
                <w:color w:val="000000"/>
                <w:sz w:val="22"/>
                <w:szCs w:val="22"/>
              </w:rPr>
              <w:t xml:space="preserve"> механического поворачиваемого столика размером не менее </w:t>
            </w:r>
            <w:r w:rsidRPr="00374114">
              <w:rPr>
                <w:color w:val="000000"/>
                <w:sz w:val="22"/>
                <w:szCs w:val="22"/>
              </w:rPr>
              <w:lastRenderedPageBreak/>
              <w:t xml:space="preserve">175х145мм, специально произведенный с </w:t>
            </w:r>
            <w:proofErr w:type="spellStart"/>
            <w:proofErr w:type="gramStart"/>
            <w:r w:rsidRPr="00374114">
              <w:rPr>
                <w:color w:val="000000"/>
                <w:sz w:val="22"/>
                <w:szCs w:val="22"/>
              </w:rPr>
              <w:t>анти-коррозийным</w:t>
            </w:r>
            <w:proofErr w:type="spellEnd"/>
            <w:proofErr w:type="gramEnd"/>
            <w:r w:rsidRPr="00374114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74114">
              <w:rPr>
                <w:color w:val="000000"/>
                <w:sz w:val="22"/>
                <w:szCs w:val="22"/>
              </w:rPr>
              <w:t>анти-смещающимся</w:t>
            </w:r>
            <w:proofErr w:type="spellEnd"/>
            <w:r w:rsidRPr="00374114">
              <w:rPr>
                <w:color w:val="000000"/>
                <w:sz w:val="22"/>
                <w:szCs w:val="22"/>
              </w:rPr>
              <w:t xml:space="preserve"> покрытием; Винт управления по осям X и Y с правой или левой стороны. Диапазон перемещения не менее 76х50мм. Точность перемещения: не менее 0,1мм, с зажимными клипсами для образца.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b/>
                <w:color w:val="000000"/>
                <w:sz w:val="22"/>
                <w:szCs w:val="22"/>
              </w:rPr>
              <w:t>Конденсор:</w:t>
            </w:r>
            <w:r w:rsidRPr="00374114">
              <w:rPr>
                <w:color w:val="000000"/>
                <w:sz w:val="22"/>
                <w:szCs w:val="22"/>
              </w:rPr>
              <w:t xml:space="preserve"> наличие ахроматического конденсора с числовой апертурой (N.A.) не менее 1.2/0.22 (со слотами для фазово-контрастных и </w:t>
            </w:r>
            <w:proofErr w:type="spellStart"/>
            <w:r w:rsidRPr="00374114">
              <w:rPr>
                <w:color w:val="000000"/>
                <w:sz w:val="22"/>
                <w:szCs w:val="22"/>
              </w:rPr>
              <w:t>темно-польных</w:t>
            </w:r>
            <w:proofErr w:type="spellEnd"/>
            <w:r w:rsidRPr="00374114">
              <w:rPr>
                <w:color w:val="000000"/>
                <w:sz w:val="22"/>
                <w:szCs w:val="22"/>
              </w:rPr>
              <w:t xml:space="preserve"> вставок).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74114">
              <w:rPr>
                <w:b/>
                <w:color w:val="000000"/>
                <w:sz w:val="22"/>
                <w:szCs w:val="22"/>
              </w:rPr>
              <w:t>Фокусировочное</w:t>
            </w:r>
            <w:proofErr w:type="spellEnd"/>
            <w:r w:rsidRPr="00374114">
              <w:rPr>
                <w:b/>
                <w:color w:val="000000"/>
                <w:sz w:val="22"/>
                <w:szCs w:val="22"/>
              </w:rPr>
              <w:t xml:space="preserve"> устройство:</w:t>
            </w:r>
            <w:r w:rsidRPr="00374114">
              <w:rPr>
                <w:color w:val="000000"/>
                <w:sz w:val="22"/>
                <w:szCs w:val="22"/>
              </w:rPr>
              <w:t xml:space="preserve"> Коаксиальная </w:t>
            </w:r>
            <w:proofErr w:type="spellStart"/>
            <w:r w:rsidRPr="00374114">
              <w:rPr>
                <w:color w:val="000000"/>
                <w:sz w:val="22"/>
                <w:szCs w:val="22"/>
              </w:rPr>
              <w:t>фокусировочная</w:t>
            </w:r>
            <w:proofErr w:type="spellEnd"/>
            <w:r w:rsidRPr="00374114">
              <w:rPr>
                <w:color w:val="000000"/>
                <w:sz w:val="22"/>
                <w:szCs w:val="22"/>
              </w:rPr>
              <w:t xml:space="preserve"> система с настройкой верхнего предела и уровня натяжения, ход грубой фокусировки: не менее 30мм, с настройкой натяжения и установкой верхнего лимита, шаг точной фокусировки: не более 0,002 мм. Настраиваемая высота фокуса.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color w:val="000000"/>
                <w:sz w:val="22"/>
                <w:szCs w:val="22"/>
              </w:rPr>
              <w:t xml:space="preserve">Освещение: наличие осветителя проходящего света по </w:t>
            </w:r>
            <w:proofErr w:type="spellStart"/>
            <w:r w:rsidRPr="00374114">
              <w:rPr>
                <w:color w:val="000000"/>
                <w:sz w:val="22"/>
                <w:szCs w:val="22"/>
              </w:rPr>
              <w:t>Келеру</w:t>
            </w:r>
            <w:proofErr w:type="spellEnd"/>
            <w:r w:rsidRPr="00374114">
              <w:rPr>
                <w:color w:val="000000"/>
                <w:sz w:val="22"/>
                <w:szCs w:val="22"/>
              </w:rPr>
              <w:t xml:space="preserve"> с широким диапазоном напряжения 100В-240В_AC50/60Гц, наличие светодиодной (</w:t>
            </w:r>
            <w:r w:rsidRPr="00374114">
              <w:rPr>
                <w:color w:val="000000"/>
                <w:sz w:val="22"/>
                <w:szCs w:val="22"/>
                <w:lang w:val="en-US"/>
              </w:rPr>
              <w:t>LED</w:t>
            </w:r>
            <w:r w:rsidRPr="00374114">
              <w:rPr>
                <w:color w:val="000000"/>
                <w:sz w:val="22"/>
                <w:szCs w:val="22"/>
              </w:rPr>
              <w:t>) лампы мощностью не менее 3Вт, с настраиваемой интенсивностью.</w:t>
            </w:r>
          </w:p>
          <w:p w:rsidR="00374114" w:rsidRPr="00374114" w:rsidRDefault="00374114" w:rsidP="003741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4114">
              <w:rPr>
                <w:color w:val="000000"/>
                <w:sz w:val="22"/>
                <w:szCs w:val="22"/>
              </w:rPr>
              <w:t>Наличие возможности установки лампы без переворачивания или наклона штатива микроскопа.</w:t>
            </w:r>
          </w:p>
          <w:p w:rsidR="00F22A2F" w:rsidRPr="00374114" w:rsidRDefault="00374114" w:rsidP="0037411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4114">
              <w:rPr>
                <w:b/>
                <w:sz w:val="22"/>
                <w:szCs w:val="22"/>
              </w:rPr>
              <w:t>Дополнительные аксессуары:</w:t>
            </w:r>
            <w:r w:rsidRPr="00374114">
              <w:rPr>
                <w:sz w:val="22"/>
                <w:szCs w:val="22"/>
              </w:rPr>
              <w:t xml:space="preserve"> Наличие сетевого кабеля, ключей для монтажа и пылезащитного чехла.</w:t>
            </w:r>
          </w:p>
        </w:tc>
        <w:tc>
          <w:tcPr>
            <w:tcW w:w="1181" w:type="dxa"/>
            <w:vAlign w:val="center"/>
          </w:tcPr>
          <w:p w:rsidR="00F22A2F" w:rsidRDefault="00374114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</w:tr>
      <w:tr w:rsidR="00F22A2F" w:rsidRPr="007F59D6" w:rsidTr="00F22A2F">
        <w:tc>
          <w:tcPr>
            <w:tcW w:w="944" w:type="dxa"/>
            <w:vAlign w:val="center"/>
          </w:tcPr>
          <w:p w:rsidR="00F22A2F" w:rsidRDefault="00BD34EA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2431" w:type="dxa"/>
            <w:vAlign w:val="center"/>
          </w:tcPr>
          <w:p w:rsidR="00F22A2F" w:rsidRPr="00333DA3" w:rsidRDefault="006C48C7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Хирургический аспиратор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электротсос</w:t>
            </w:r>
            <w:proofErr w:type="spellEnd"/>
          </w:p>
        </w:tc>
        <w:tc>
          <w:tcPr>
            <w:tcW w:w="10058" w:type="dxa"/>
          </w:tcPr>
          <w:p w:rsidR="006C48C7" w:rsidRPr="006C48C7" w:rsidRDefault="006C48C7" w:rsidP="006C48C7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6C48C7">
              <w:rPr>
                <w:rFonts w:ascii="Times New Roman" w:hAnsi="Times New Roman" w:cs="Times New Roman"/>
                <w:b/>
              </w:rPr>
              <w:t>Общие характеристики и характеристики панели управления</w:t>
            </w:r>
          </w:p>
          <w:p w:rsidR="006C48C7" w:rsidRPr="006C48C7" w:rsidRDefault="006C48C7" w:rsidP="006C48C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8C7">
              <w:rPr>
                <w:rFonts w:ascii="Times New Roman" w:hAnsi="Times New Roman" w:cs="Times New Roman"/>
              </w:rPr>
              <w:t xml:space="preserve">Возможность регулировки вакуумного давления и наблюдения за уровнем установленных параметров вакуума на легкодоступной панели управления </w:t>
            </w:r>
          </w:p>
          <w:p w:rsidR="006C48C7" w:rsidRPr="006C48C7" w:rsidRDefault="006C48C7" w:rsidP="006C48C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8C7">
              <w:rPr>
                <w:rFonts w:ascii="Times New Roman" w:hAnsi="Times New Roman" w:cs="Times New Roman"/>
              </w:rPr>
              <w:t xml:space="preserve">Не требующий техобслуживания, бесшумный, без вибрационный насос </w:t>
            </w:r>
            <w:proofErr w:type="spellStart"/>
            <w:r w:rsidRPr="006C48C7">
              <w:rPr>
                <w:rFonts w:ascii="Times New Roman" w:hAnsi="Times New Roman" w:cs="Times New Roman"/>
              </w:rPr>
              <w:t>безмасленного</w:t>
            </w:r>
            <w:proofErr w:type="spellEnd"/>
            <w:r w:rsidRPr="006C48C7">
              <w:rPr>
                <w:rFonts w:ascii="Times New Roman" w:hAnsi="Times New Roman" w:cs="Times New Roman"/>
              </w:rPr>
              <w:t xml:space="preserve"> типа</w:t>
            </w:r>
            <w:proofErr w:type="gramEnd"/>
          </w:p>
          <w:p w:rsidR="006C48C7" w:rsidRPr="006C48C7" w:rsidRDefault="006C48C7" w:rsidP="006C48C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8C7">
              <w:rPr>
                <w:rFonts w:ascii="Times New Roman" w:hAnsi="Times New Roman" w:cs="Times New Roman"/>
              </w:rPr>
              <w:t>Система защиты мотора</w:t>
            </w:r>
          </w:p>
          <w:p w:rsidR="006C48C7" w:rsidRPr="006C48C7" w:rsidRDefault="006C48C7" w:rsidP="006C48C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8C7">
              <w:rPr>
                <w:rFonts w:ascii="Times New Roman" w:hAnsi="Times New Roman" w:cs="Times New Roman"/>
              </w:rPr>
              <w:t>Поплавок и гидрофобный фильтр, встроенные в аппарат, предупреждают перелив и попадание жидкости в мотор насоса</w:t>
            </w:r>
          </w:p>
          <w:p w:rsidR="006C48C7" w:rsidRPr="006C48C7" w:rsidRDefault="006C48C7" w:rsidP="006C48C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C48C7">
              <w:rPr>
                <w:rFonts w:ascii="Times New Roman" w:hAnsi="Times New Roman" w:cs="Times New Roman"/>
                <w:b/>
              </w:rPr>
              <w:t>Характеристики емкости</w:t>
            </w:r>
          </w:p>
          <w:p w:rsidR="006C48C7" w:rsidRPr="006C48C7" w:rsidRDefault="006C48C7" w:rsidP="006C48C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8C7">
              <w:rPr>
                <w:rFonts w:ascii="Times New Roman" w:hAnsi="Times New Roman" w:cs="Times New Roman"/>
                <w:lang w:val="kk-KZ"/>
              </w:rPr>
              <w:t>Е</w:t>
            </w:r>
            <w:proofErr w:type="spellStart"/>
            <w:r w:rsidRPr="006C48C7">
              <w:rPr>
                <w:rFonts w:ascii="Times New Roman" w:hAnsi="Times New Roman" w:cs="Times New Roman"/>
              </w:rPr>
              <w:t>мкост</w:t>
            </w:r>
            <w:proofErr w:type="spellEnd"/>
            <w:r w:rsidRPr="006C48C7">
              <w:rPr>
                <w:rFonts w:ascii="Times New Roman" w:hAnsi="Times New Roman" w:cs="Times New Roman"/>
                <w:lang w:val="kk-KZ"/>
              </w:rPr>
              <w:t>и</w:t>
            </w:r>
            <w:r w:rsidRPr="006C48C7">
              <w:rPr>
                <w:rFonts w:ascii="Times New Roman" w:hAnsi="Times New Roman" w:cs="Times New Roman"/>
              </w:rPr>
              <w:t>, пригодны</w:t>
            </w:r>
            <w:r w:rsidRPr="006C48C7">
              <w:rPr>
                <w:rFonts w:ascii="Times New Roman" w:hAnsi="Times New Roman" w:cs="Times New Roman"/>
                <w:lang w:val="kk-KZ"/>
              </w:rPr>
              <w:t>е</w:t>
            </w:r>
            <w:r w:rsidRPr="006C48C7">
              <w:rPr>
                <w:rFonts w:ascii="Times New Roman" w:hAnsi="Times New Roman" w:cs="Times New Roman"/>
              </w:rPr>
              <w:t xml:space="preserve"> для стерилизации, удобны</w:t>
            </w:r>
            <w:r w:rsidRPr="006C48C7">
              <w:rPr>
                <w:rFonts w:ascii="Times New Roman" w:hAnsi="Times New Roman" w:cs="Times New Roman"/>
                <w:lang w:val="kk-KZ"/>
              </w:rPr>
              <w:t>е</w:t>
            </w:r>
            <w:r w:rsidRPr="006C48C7">
              <w:rPr>
                <w:rFonts w:ascii="Times New Roman" w:hAnsi="Times New Roman" w:cs="Times New Roman"/>
              </w:rPr>
              <w:t xml:space="preserve"> для транспортировки благодаря ручки, с указанием мер и сборных емкостей объемом 3-5 литра</w:t>
            </w:r>
          </w:p>
          <w:p w:rsidR="006C48C7" w:rsidRPr="006C48C7" w:rsidRDefault="006C48C7" w:rsidP="006C48C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C48C7">
              <w:rPr>
                <w:rFonts w:ascii="Times New Roman" w:hAnsi="Times New Roman" w:cs="Times New Roman"/>
                <w:b/>
              </w:rPr>
              <w:t>Одноразовая емкость</w:t>
            </w:r>
          </w:p>
          <w:p w:rsidR="006C48C7" w:rsidRPr="006C48C7" w:rsidRDefault="006C48C7" w:rsidP="006C48C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8C7">
              <w:rPr>
                <w:rFonts w:ascii="Times New Roman" w:hAnsi="Times New Roman" w:cs="Times New Roman"/>
              </w:rPr>
              <w:t>Дополнительная возможность использования одноразовых емкостей с установочным комплектом</w:t>
            </w:r>
          </w:p>
          <w:p w:rsidR="006C48C7" w:rsidRPr="006C48C7" w:rsidRDefault="006C48C7" w:rsidP="006C48C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C48C7">
              <w:rPr>
                <w:rFonts w:ascii="Times New Roman" w:hAnsi="Times New Roman" w:cs="Times New Roman"/>
                <w:b/>
              </w:rPr>
              <w:t>Стерильная эксплуатация</w:t>
            </w:r>
          </w:p>
          <w:p w:rsidR="006C48C7" w:rsidRPr="006C48C7" w:rsidRDefault="006C48C7" w:rsidP="006C48C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8C7">
              <w:rPr>
                <w:rFonts w:ascii="Times New Roman" w:hAnsi="Times New Roman" w:cs="Times New Roman"/>
              </w:rPr>
              <w:t>Аспирационная канюля представляет собой емкость для наконечника, обеспечивающую сохранение наконечника в дезинфицирующем растворе до момента применения.</w:t>
            </w:r>
          </w:p>
          <w:p w:rsidR="006C48C7" w:rsidRPr="006C48C7" w:rsidRDefault="006C48C7" w:rsidP="006C48C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C48C7">
              <w:rPr>
                <w:rFonts w:ascii="Times New Roman" w:hAnsi="Times New Roman" w:cs="Times New Roman"/>
                <w:b/>
              </w:rPr>
              <w:t>Дизайн корпуса</w:t>
            </w:r>
            <w:r w:rsidRPr="006C48C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C48C7" w:rsidRPr="006C48C7" w:rsidRDefault="006C48C7" w:rsidP="006C48C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8C7">
              <w:rPr>
                <w:rFonts w:ascii="Times New Roman" w:hAnsi="Times New Roman" w:cs="Times New Roman"/>
              </w:rPr>
              <w:t>Очищаемый алюминиевый корпус обладает устойчивостью к ударам и пригоден для дезинфицирующих процедур больничных условий</w:t>
            </w:r>
          </w:p>
          <w:p w:rsidR="006C48C7" w:rsidRPr="006C48C7" w:rsidRDefault="006C48C7" w:rsidP="006C48C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C48C7">
              <w:rPr>
                <w:rFonts w:ascii="Times New Roman" w:hAnsi="Times New Roman" w:cs="Times New Roman"/>
                <w:b/>
              </w:rPr>
              <w:t>Эргономичный дизайн</w:t>
            </w:r>
          </w:p>
          <w:p w:rsidR="006C48C7" w:rsidRPr="006C48C7" w:rsidRDefault="006C48C7" w:rsidP="006C48C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8C7">
              <w:rPr>
                <w:rFonts w:ascii="Times New Roman" w:hAnsi="Times New Roman" w:cs="Times New Roman"/>
                <w:lang w:val="kk-KZ"/>
              </w:rPr>
              <w:t>Ч</w:t>
            </w:r>
            <w:proofErr w:type="spellStart"/>
            <w:r w:rsidRPr="006C48C7">
              <w:rPr>
                <w:rFonts w:ascii="Times New Roman" w:hAnsi="Times New Roman" w:cs="Times New Roman"/>
              </w:rPr>
              <w:t>етыр</w:t>
            </w:r>
            <w:proofErr w:type="spellEnd"/>
            <w:r w:rsidRPr="006C48C7">
              <w:rPr>
                <w:rFonts w:ascii="Times New Roman" w:hAnsi="Times New Roman" w:cs="Times New Roman"/>
                <w:lang w:val="kk-KZ"/>
              </w:rPr>
              <w:t>е</w:t>
            </w:r>
            <w:r w:rsidRPr="006C48C7">
              <w:rPr>
                <w:rFonts w:ascii="Times New Roman" w:hAnsi="Times New Roman" w:cs="Times New Roman"/>
              </w:rPr>
              <w:t xml:space="preserve"> колеса, на двух из которых установлен тормоз, обеспечивается легкость перемещения </w:t>
            </w:r>
          </w:p>
          <w:p w:rsidR="006C48C7" w:rsidRPr="006C48C7" w:rsidRDefault="006C48C7" w:rsidP="006C48C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8C7">
              <w:rPr>
                <w:rFonts w:ascii="Times New Roman" w:hAnsi="Times New Roman" w:cs="Times New Roman"/>
              </w:rPr>
              <w:t>Соответствует международным стандартам, уровень шума 55 децибел позволяет создать комфорт для сотрудников операционной</w:t>
            </w:r>
          </w:p>
          <w:p w:rsidR="006C48C7" w:rsidRPr="006C48C7" w:rsidRDefault="006C48C7" w:rsidP="006C48C7">
            <w:pPr>
              <w:jc w:val="center"/>
              <w:rPr>
                <w:rFonts w:ascii="Times New Roman" w:hAnsi="Times New Roman" w:cs="Times New Roman"/>
              </w:rPr>
            </w:pPr>
          </w:p>
          <w:p w:rsidR="006C48C7" w:rsidRPr="006C48C7" w:rsidRDefault="006C48C7" w:rsidP="006C48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48C7" w:rsidRPr="006C48C7" w:rsidRDefault="006C48C7" w:rsidP="006C48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48C7">
              <w:rPr>
                <w:rFonts w:ascii="Times New Roman" w:hAnsi="Times New Roman" w:cs="Times New Roman"/>
                <w:b/>
              </w:rPr>
              <w:t>Технические характеристики:</w:t>
            </w:r>
          </w:p>
          <w:p w:rsidR="006C48C7" w:rsidRPr="006C48C7" w:rsidRDefault="006C48C7" w:rsidP="006C48C7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794"/>
              <w:gridCol w:w="5777"/>
            </w:tblGrid>
            <w:tr w:rsidR="006C48C7" w:rsidRPr="006C48C7" w:rsidTr="00F17952">
              <w:tc>
                <w:tcPr>
                  <w:tcW w:w="9571" w:type="dxa"/>
                  <w:gridSpan w:val="2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C48C7">
                    <w:rPr>
                      <w:rFonts w:ascii="Times New Roman" w:hAnsi="Times New Roman" w:cs="Times New Roman"/>
                      <w:b/>
                    </w:rPr>
                    <w:t>Общие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Хирургический аспиратор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Банки для сбора секреции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2 пластиковые</w:t>
                  </w:r>
                  <w:r w:rsidR="00923F01">
                    <w:rPr>
                      <w:rFonts w:ascii="Times New Roman" w:hAnsi="Times New Roman" w:cs="Times New Roman"/>
                    </w:rPr>
                    <w:t xml:space="preserve"> по 5 л</w:t>
                  </w:r>
                  <w:r w:rsidRPr="006C48C7">
                    <w:rPr>
                      <w:rFonts w:ascii="Times New Roman" w:hAnsi="Times New Roman" w:cs="Times New Roman"/>
                    </w:rPr>
                    <w:t xml:space="preserve"> банки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Выбор банки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При помощи переключателя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Расход воздуха</w:t>
                  </w:r>
                </w:p>
              </w:tc>
              <w:tc>
                <w:tcPr>
                  <w:tcW w:w="5777" w:type="dxa"/>
                </w:tcPr>
                <w:p w:rsidR="006C48C7" w:rsidRPr="006C48C7" w:rsidRDefault="00923F01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менее </w:t>
                  </w:r>
                  <w:r w:rsidR="006C48C7" w:rsidRPr="006C48C7">
                    <w:rPr>
                      <w:rFonts w:ascii="Times New Roman" w:hAnsi="Times New Roman" w:cs="Times New Roman"/>
                    </w:rPr>
                    <w:t>60 л/мин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Уровень шума 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Макс. 55 </w:t>
                  </w:r>
                  <w:proofErr w:type="spellStart"/>
                  <w:r w:rsidRPr="006C48C7">
                    <w:rPr>
                      <w:rFonts w:ascii="Times New Roman" w:hAnsi="Times New Roman" w:cs="Times New Roman"/>
                    </w:rPr>
                    <w:t>Дб</w:t>
                  </w:r>
                  <w:proofErr w:type="spellEnd"/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Характеристики насоса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Масляный, бесшумный вакуумный насос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Мощность насоса</w:t>
                  </w:r>
                </w:p>
              </w:tc>
              <w:tc>
                <w:tcPr>
                  <w:tcW w:w="5777" w:type="dxa"/>
                </w:tcPr>
                <w:p w:rsidR="006C48C7" w:rsidRPr="006C48C7" w:rsidRDefault="00923F01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менее </w:t>
                  </w:r>
                  <w:r w:rsidR="006C48C7" w:rsidRPr="006C48C7">
                    <w:rPr>
                      <w:rFonts w:ascii="Times New Roman" w:hAnsi="Times New Roman" w:cs="Times New Roman"/>
                    </w:rPr>
                    <w:t>0,35 кВт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Характеристики колес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923F0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4 колесика, 2 из </w:t>
                  </w:r>
                  <w:proofErr w:type="gramStart"/>
                  <w:r w:rsidRPr="006C48C7">
                    <w:rPr>
                      <w:rFonts w:ascii="Times New Roman" w:hAnsi="Times New Roman" w:cs="Times New Roman"/>
                    </w:rPr>
                    <w:t>которых</w:t>
                  </w:r>
                  <w:proofErr w:type="gramEnd"/>
                  <w:r w:rsidRPr="006C48C7">
                    <w:rPr>
                      <w:rFonts w:ascii="Times New Roman" w:hAnsi="Times New Roman" w:cs="Times New Roman"/>
                    </w:rPr>
                    <w:t xml:space="preserve"> с тормозом 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Классификация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Класс </w:t>
                  </w:r>
                  <w:proofErr w:type="spellStart"/>
                  <w:r w:rsidRPr="006C48C7">
                    <w:rPr>
                      <w:rFonts w:ascii="Times New Roman" w:hAnsi="Times New Roman" w:cs="Times New Roman"/>
                    </w:rPr>
                    <w:t>IIa</w:t>
                  </w:r>
                  <w:proofErr w:type="spellEnd"/>
                  <w:r w:rsidRPr="006C48C7">
                    <w:rPr>
                      <w:rFonts w:ascii="Times New Roman" w:hAnsi="Times New Roman" w:cs="Times New Roman"/>
                    </w:rPr>
                    <w:t xml:space="preserve"> (MDD 93/42 EEC)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Стандартизация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EN ISO 10079-1, EN 60601-1</w:t>
                  </w:r>
                </w:p>
              </w:tc>
            </w:tr>
            <w:tr w:rsidR="006C48C7" w:rsidRPr="006C48C7" w:rsidTr="00F17952">
              <w:tc>
                <w:tcPr>
                  <w:tcW w:w="9571" w:type="dxa"/>
                  <w:gridSpan w:val="2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C48C7">
                    <w:rPr>
                      <w:rFonts w:ascii="Times New Roman" w:hAnsi="Times New Roman" w:cs="Times New Roman"/>
                      <w:b/>
                    </w:rPr>
                    <w:t>Электрические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Входное напряжение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220-240</w:t>
                  </w:r>
                  <w:proofErr w:type="gramStart"/>
                  <w:r w:rsidRPr="006C48C7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  <w:r w:rsidRPr="006C48C7">
                    <w:rPr>
                      <w:rFonts w:ascii="Times New Roman" w:hAnsi="Times New Roman" w:cs="Times New Roman"/>
                    </w:rPr>
                    <w:t xml:space="preserve"> АС, 50-60 Гц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Мощность устройства</w:t>
                  </w:r>
                </w:p>
              </w:tc>
              <w:tc>
                <w:tcPr>
                  <w:tcW w:w="5777" w:type="dxa"/>
                </w:tcPr>
                <w:p w:rsidR="006C48C7" w:rsidRPr="006C48C7" w:rsidRDefault="00923F01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менее </w:t>
                  </w:r>
                  <w:r w:rsidR="006C48C7" w:rsidRPr="006C48C7">
                    <w:rPr>
                      <w:rFonts w:ascii="Times New Roman" w:hAnsi="Times New Roman" w:cs="Times New Roman"/>
                    </w:rPr>
                    <w:t>400 Вт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Класс защиты электрооборудования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Класс I</w:t>
                  </w:r>
                </w:p>
              </w:tc>
            </w:tr>
            <w:tr w:rsidR="006C48C7" w:rsidRPr="006C48C7" w:rsidTr="00F17952">
              <w:tc>
                <w:tcPr>
                  <w:tcW w:w="9571" w:type="dxa"/>
                  <w:gridSpan w:val="2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C48C7">
                    <w:rPr>
                      <w:rFonts w:ascii="Times New Roman" w:hAnsi="Times New Roman" w:cs="Times New Roman"/>
                      <w:b/>
                    </w:rPr>
                    <w:t>Материал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Материал корпуса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Основной корпус изготовлен из алюминия</w:t>
                  </w:r>
                </w:p>
              </w:tc>
            </w:tr>
            <w:tr w:rsidR="006C48C7" w:rsidRPr="006C48C7" w:rsidTr="00F17952">
              <w:tc>
                <w:tcPr>
                  <w:tcW w:w="3794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Верхний / нижний материал</w:t>
                  </w:r>
                </w:p>
              </w:tc>
              <w:tc>
                <w:tcPr>
                  <w:tcW w:w="5777" w:type="dxa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ABS пластик</w:t>
                  </w:r>
                </w:p>
              </w:tc>
            </w:tr>
            <w:tr w:rsidR="006C48C7" w:rsidRPr="006C48C7" w:rsidTr="00F17952">
              <w:tc>
                <w:tcPr>
                  <w:tcW w:w="9571" w:type="dxa"/>
                  <w:gridSpan w:val="2"/>
                </w:tcPr>
                <w:p w:rsidR="006C48C7" w:rsidRPr="006C48C7" w:rsidRDefault="006C48C7" w:rsidP="00F1795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C48C7">
                    <w:rPr>
                      <w:rFonts w:ascii="Times New Roman" w:hAnsi="Times New Roman" w:cs="Times New Roman"/>
                      <w:b/>
                    </w:rPr>
                    <w:t>Стерилизация банок</w:t>
                  </w:r>
                </w:p>
              </w:tc>
            </w:tr>
            <w:tr w:rsidR="006C48C7" w:rsidRPr="006C48C7" w:rsidTr="00F17952">
              <w:tc>
                <w:tcPr>
                  <w:tcW w:w="9571" w:type="dxa"/>
                  <w:gridSpan w:val="2"/>
                </w:tcPr>
                <w:p w:rsidR="006C48C7" w:rsidRPr="006C48C7" w:rsidRDefault="006C48C7" w:rsidP="00BD34E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Банки для сбора секреции должны подвергаться стерилизации при температуре </w:t>
                  </w:r>
                  <w:r w:rsidR="00923F01">
                    <w:rPr>
                      <w:rFonts w:ascii="Times New Roman" w:hAnsi="Times New Roman" w:cs="Times New Roman"/>
                    </w:rPr>
                    <w:t xml:space="preserve">не менее </w:t>
                  </w:r>
                  <w:r w:rsidRPr="006C48C7">
                    <w:rPr>
                      <w:rFonts w:ascii="Times New Roman" w:hAnsi="Times New Roman" w:cs="Times New Roman"/>
                    </w:rPr>
                    <w:t>1</w:t>
                  </w:r>
                  <w:r w:rsidR="00BD34EA">
                    <w:rPr>
                      <w:rFonts w:ascii="Times New Roman" w:hAnsi="Times New Roman" w:cs="Times New Roman"/>
                    </w:rPr>
                    <w:t>30</w:t>
                  </w:r>
                  <w:r w:rsidRPr="006C48C7">
                    <w:rPr>
                      <w:rFonts w:ascii="Times New Roman" w:hAnsi="Times New Roman" w:cs="Times New Roman"/>
                    </w:rPr>
                    <w:t xml:space="preserve">°C на протяжении 3,5-5 минут или </w:t>
                  </w:r>
                  <w:r w:rsidR="00BD34EA">
                    <w:rPr>
                      <w:rFonts w:ascii="Times New Roman" w:hAnsi="Times New Roman" w:cs="Times New Roman"/>
                    </w:rPr>
                    <w:t>не менее 120</w:t>
                  </w:r>
                  <w:r w:rsidRPr="006C48C7">
                    <w:rPr>
                      <w:rFonts w:ascii="Times New Roman" w:hAnsi="Times New Roman" w:cs="Times New Roman"/>
                    </w:rPr>
                    <w:t>°C на протяжении 10 минут</w:t>
                  </w:r>
                </w:p>
              </w:tc>
            </w:tr>
          </w:tbl>
          <w:p w:rsidR="006C48C7" w:rsidRPr="006C48C7" w:rsidRDefault="006C48C7" w:rsidP="006C48C7">
            <w:pPr>
              <w:jc w:val="both"/>
              <w:rPr>
                <w:rFonts w:ascii="Times New Roman" w:hAnsi="Times New Roman" w:cs="Times New Roman"/>
              </w:rPr>
            </w:pPr>
          </w:p>
          <w:p w:rsidR="006C48C7" w:rsidRPr="006C48C7" w:rsidRDefault="006C48C7" w:rsidP="006C48C7">
            <w:pPr>
              <w:rPr>
                <w:rFonts w:ascii="Times New Roman" w:hAnsi="Times New Roman" w:cs="Times New Roman"/>
                <w:b/>
              </w:rPr>
            </w:pPr>
            <w:r w:rsidRPr="006C48C7">
              <w:rPr>
                <w:rFonts w:ascii="Times New Roman" w:hAnsi="Times New Roman" w:cs="Times New Roman"/>
                <w:b/>
              </w:rPr>
              <w:t>Комплектация</w:t>
            </w:r>
          </w:p>
          <w:p w:rsidR="006C48C7" w:rsidRPr="006C48C7" w:rsidRDefault="006C48C7" w:rsidP="006C48C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717"/>
              <w:gridCol w:w="932"/>
            </w:tblGrid>
            <w:tr w:rsidR="006C48C7" w:rsidRPr="006C48C7" w:rsidTr="00F1795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F179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8C7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F179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8C7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</w:tc>
            </w:tr>
            <w:tr w:rsidR="006C48C7" w:rsidRPr="006C48C7" w:rsidTr="00F1795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BD34E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C48C7">
                    <w:rPr>
                      <w:rFonts w:ascii="Times New Roman" w:hAnsi="Times New Roman" w:cs="Times New Roman"/>
                      <w:b/>
                    </w:rPr>
                    <w:t>Хирургический аспиратор с пластиковыми</w:t>
                  </w:r>
                  <w:r w:rsidR="00BD34E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C48C7">
                    <w:rPr>
                      <w:rFonts w:ascii="Times New Roman" w:hAnsi="Times New Roman" w:cs="Times New Roman"/>
                      <w:b/>
                    </w:rPr>
                    <w:t>емкостями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F179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proofErr w:type="gramStart"/>
                  <w:r w:rsidRPr="006C48C7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C48C7" w:rsidRPr="006C48C7" w:rsidTr="00F1795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6C48C7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ind w:left="435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C48C7">
                    <w:rPr>
                      <w:rFonts w:ascii="Times New Roman" w:hAnsi="Times New Roman" w:cs="Times New Roman"/>
                      <w:lang w:val="kk-KZ"/>
                    </w:rPr>
                    <w:t>С</w:t>
                  </w:r>
                  <w:proofErr w:type="spellStart"/>
                  <w:r w:rsidRPr="006C48C7">
                    <w:rPr>
                      <w:rFonts w:ascii="Times New Roman" w:hAnsi="Times New Roman" w:cs="Times New Roman"/>
                    </w:rPr>
                    <w:t>борочная</w:t>
                  </w:r>
                  <w:proofErr w:type="spellEnd"/>
                  <w:r w:rsidRPr="006C48C7">
                    <w:rPr>
                      <w:rFonts w:ascii="Times New Roman" w:hAnsi="Times New Roman" w:cs="Times New Roman"/>
                    </w:rPr>
                    <w:t xml:space="preserve"> банка, 5л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F179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proofErr w:type="gramStart"/>
                  <w:r w:rsidRPr="006C48C7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C48C7" w:rsidRPr="006C48C7" w:rsidTr="00F1795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6C48C7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ind w:left="43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C48C7">
                    <w:rPr>
                      <w:rFonts w:ascii="Times New Roman" w:hAnsi="Times New Roman" w:cs="Times New Roman"/>
                    </w:rPr>
                    <w:t>Катетеровый</w:t>
                  </w:r>
                  <w:proofErr w:type="spellEnd"/>
                  <w:r w:rsidRPr="006C48C7">
                    <w:rPr>
                      <w:rFonts w:ascii="Times New Roman" w:hAnsi="Times New Roman" w:cs="Times New Roman"/>
                    </w:rPr>
                    <w:t xml:space="preserve"> резервуар и несущая часть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F179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proofErr w:type="gramStart"/>
                  <w:r w:rsidRPr="006C48C7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C48C7" w:rsidRPr="006C48C7" w:rsidTr="00F1795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6C48C7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ind w:left="435"/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Силиконовый респираторный шланг, 2м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F179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proofErr w:type="gramStart"/>
                  <w:r w:rsidRPr="006C48C7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C48C7" w:rsidRPr="006C48C7" w:rsidTr="00F1795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6C48C7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ind w:left="435"/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Силиконовый респираторный шланг, 50см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F179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proofErr w:type="gramStart"/>
                  <w:r w:rsidRPr="006C48C7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C48C7" w:rsidRPr="006C48C7" w:rsidTr="00F1795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6C48C7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ind w:left="435"/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>Силиконовая вакуумная банка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F179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proofErr w:type="gramStart"/>
                  <w:r w:rsidRPr="006C48C7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C48C7" w:rsidRPr="006C48C7" w:rsidTr="00F1795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6C48C7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ind w:left="435"/>
                    <w:jc w:val="both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lastRenderedPageBreak/>
                    <w:t>Гидрофобный фильтр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8C7" w:rsidRPr="006C48C7" w:rsidRDefault="006C48C7" w:rsidP="00F179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8C7">
                    <w:rPr>
                      <w:rFonts w:ascii="Times New Roman" w:hAnsi="Times New Roman" w:cs="Times New Roman"/>
                    </w:rPr>
                    <w:t xml:space="preserve">10 </w:t>
                  </w:r>
                  <w:proofErr w:type="spellStart"/>
                  <w:proofErr w:type="gramStart"/>
                  <w:r w:rsidRPr="006C48C7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F22A2F" w:rsidRPr="006C48C7" w:rsidRDefault="00F22A2F" w:rsidP="00BD34EA">
            <w:pPr>
              <w:tabs>
                <w:tab w:val="left" w:pos="174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F22A2F" w:rsidRDefault="006C48C7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</w:tr>
      <w:tr w:rsidR="00F22A2F" w:rsidRPr="007F59D6" w:rsidTr="00F22A2F">
        <w:tc>
          <w:tcPr>
            <w:tcW w:w="944" w:type="dxa"/>
            <w:vAlign w:val="center"/>
          </w:tcPr>
          <w:p w:rsidR="00F22A2F" w:rsidRDefault="00BD34EA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2431" w:type="dxa"/>
            <w:vAlign w:val="center"/>
          </w:tcPr>
          <w:p w:rsidR="00F22A2F" w:rsidRPr="00333DA3" w:rsidRDefault="00BD34EA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</w:t>
            </w:r>
          </w:p>
        </w:tc>
        <w:tc>
          <w:tcPr>
            <w:tcW w:w="10058" w:type="dxa"/>
          </w:tcPr>
          <w:p w:rsidR="005B7BFE" w:rsidRDefault="005B7BFE" w:rsidP="00441A7C">
            <w:pPr>
              <w:spacing w:after="46"/>
              <w:ind w:left="1"/>
              <w:rPr>
                <w:rFonts w:ascii="Times New Roman" w:eastAsia="Times New Roman" w:hAnsi="Times New Roman" w:cs="Times New Roman"/>
              </w:rPr>
            </w:pPr>
          </w:p>
          <w:p w:rsidR="005B7BFE" w:rsidRPr="00C35D93" w:rsidRDefault="005B7BFE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3">
              <w:rPr>
                <w:rFonts w:ascii="Arial" w:hAnsi="Arial" w:cs="Arial"/>
                <w:sz w:val="20"/>
                <w:szCs w:val="20"/>
              </w:rPr>
              <w:t xml:space="preserve">ЭКГ, </w:t>
            </w:r>
            <w:proofErr w:type="spellStart"/>
            <w:r w:rsidRPr="00C35D93">
              <w:rPr>
                <w:rFonts w:ascii="Arial" w:hAnsi="Arial" w:cs="Arial"/>
                <w:sz w:val="20"/>
                <w:szCs w:val="20"/>
                <w:lang w:val="en-US"/>
              </w:rPr>
              <w:t>SpO</w:t>
            </w:r>
            <w:proofErr w:type="spellEnd"/>
            <w:r w:rsidRPr="00C35D93">
              <w:rPr>
                <w:rFonts w:ascii="Arial" w:hAnsi="Arial" w:cs="Arial"/>
                <w:sz w:val="20"/>
                <w:szCs w:val="20"/>
              </w:rPr>
              <w:t>2, НИАД, Температура, Дыхание.</w:t>
            </w:r>
          </w:p>
          <w:p w:rsidR="005B7BFE" w:rsidRPr="00C35D93" w:rsidRDefault="005B7BFE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3">
              <w:rPr>
                <w:rFonts w:ascii="Arial" w:hAnsi="Arial" w:cs="Arial"/>
                <w:sz w:val="20"/>
                <w:szCs w:val="20"/>
              </w:rPr>
              <w:t>Определение электрокардиостимулятора на волновом дисплее ЭКГ</w:t>
            </w:r>
          </w:p>
          <w:p w:rsidR="005B7BFE" w:rsidRPr="00C35D93" w:rsidRDefault="005B7BFE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3">
              <w:rPr>
                <w:rFonts w:ascii="Arial" w:hAnsi="Arial" w:cs="Arial"/>
                <w:sz w:val="20"/>
                <w:szCs w:val="20"/>
              </w:rPr>
              <w:t xml:space="preserve">Уровень ST, Желудочковая экстрасистолия </w:t>
            </w:r>
          </w:p>
          <w:p w:rsidR="005B7BFE" w:rsidRPr="00C35D93" w:rsidRDefault="005B7BFE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3">
              <w:rPr>
                <w:rFonts w:ascii="Arial" w:hAnsi="Arial" w:cs="Arial"/>
                <w:sz w:val="20"/>
                <w:szCs w:val="20"/>
              </w:rPr>
              <w:t>встроенный термопринтер</w:t>
            </w:r>
          </w:p>
          <w:p w:rsidR="005B7BFE" w:rsidRPr="00C35D93" w:rsidRDefault="005B7BFE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3">
              <w:rPr>
                <w:rFonts w:ascii="Arial" w:hAnsi="Arial" w:cs="Arial"/>
                <w:sz w:val="20"/>
                <w:szCs w:val="20"/>
              </w:rPr>
              <w:t>Печать графических и цифровых трендов</w:t>
            </w:r>
          </w:p>
          <w:p w:rsidR="005B7BFE" w:rsidRPr="00C35D93" w:rsidRDefault="00DE6E25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10</w:t>
            </w:r>
            <w:r w:rsidR="005B7BFE" w:rsidRPr="00C35D93">
              <w:rPr>
                <w:rFonts w:ascii="Arial" w:hAnsi="Arial" w:cs="Arial"/>
                <w:sz w:val="20"/>
                <w:szCs w:val="20"/>
              </w:rPr>
              <w:t xml:space="preserve">” цветной плоский </w:t>
            </w:r>
            <w:proofErr w:type="spellStart"/>
            <w:r w:rsidR="005B7BFE" w:rsidRPr="00C35D93">
              <w:rPr>
                <w:rFonts w:ascii="Arial" w:hAnsi="Arial" w:cs="Arial"/>
                <w:sz w:val="20"/>
                <w:szCs w:val="20"/>
              </w:rPr>
              <w:t>ЖК-монитор</w:t>
            </w:r>
            <w:proofErr w:type="spellEnd"/>
            <w:r w:rsidR="005B7BFE" w:rsidRPr="00C35D93">
              <w:rPr>
                <w:rFonts w:ascii="Arial" w:hAnsi="Arial" w:cs="Arial"/>
                <w:sz w:val="20"/>
                <w:szCs w:val="20"/>
              </w:rPr>
              <w:t xml:space="preserve"> высокого разрешения</w:t>
            </w:r>
          </w:p>
          <w:p w:rsidR="005B7BFE" w:rsidRPr="00C35D93" w:rsidRDefault="005B7BFE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3">
              <w:rPr>
                <w:rFonts w:ascii="Arial" w:hAnsi="Arial" w:cs="Arial"/>
                <w:sz w:val="20"/>
                <w:szCs w:val="20"/>
              </w:rPr>
              <w:t>Возможность работы в автономном режиме на аккумуляторах</w:t>
            </w:r>
          </w:p>
          <w:p w:rsidR="005B7BFE" w:rsidRPr="00C35D93" w:rsidRDefault="005B7BFE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3">
              <w:rPr>
                <w:rFonts w:ascii="Arial" w:hAnsi="Arial" w:cs="Arial"/>
                <w:sz w:val="20"/>
                <w:szCs w:val="20"/>
              </w:rPr>
              <w:t xml:space="preserve">Тональный сигнал </w:t>
            </w:r>
            <w:proofErr w:type="spellStart"/>
            <w:r w:rsidRPr="00C35D93">
              <w:rPr>
                <w:rFonts w:ascii="Arial" w:hAnsi="Arial" w:cs="Arial"/>
                <w:sz w:val="20"/>
                <w:szCs w:val="20"/>
                <w:lang w:val="en-US"/>
              </w:rPr>
              <w:t>SpO</w:t>
            </w:r>
            <w:proofErr w:type="spellEnd"/>
            <w:r w:rsidRPr="00C35D9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B7BFE" w:rsidRPr="00C35D93" w:rsidRDefault="005B7BFE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3">
              <w:rPr>
                <w:rFonts w:ascii="Arial" w:hAnsi="Arial" w:cs="Arial"/>
                <w:sz w:val="20"/>
                <w:szCs w:val="20"/>
              </w:rPr>
              <w:t xml:space="preserve">Память цифровых трендов </w:t>
            </w:r>
            <w:proofErr w:type="gramStart"/>
            <w:r w:rsidRPr="00C35D9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C35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E25">
              <w:rPr>
                <w:rFonts w:ascii="Arial" w:hAnsi="Arial" w:cs="Arial"/>
                <w:sz w:val="20"/>
                <w:szCs w:val="20"/>
              </w:rPr>
              <w:t xml:space="preserve">более </w:t>
            </w:r>
            <w:r w:rsidRPr="00C35D93">
              <w:rPr>
                <w:rFonts w:ascii="Arial" w:hAnsi="Arial" w:cs="Arial"/>
                <w:sz w:val="20"/>
                <w:szCs w:val="20"/>
              </w:rPr>
              <w:t>1</w:t>
            </w:r>
            <w:r w:rsidR="00DE6E25">
              <w:rPr>
                <w:rFonts w:ascii="Arial" w:hAnsi="Arial" w:cs="Arial"/>
                <w:sz w:val="20"/>
                <w:szCs w:val="20"/>
              </w:rPr>
              <w:t>00</w:t>
            </w:r>
            <w:r w:rsidRPr="00C35D93">
              <w:rPr>
                <w:rFonts w:ascii="Arial" w:hAnsi="Arial" w:cs="Arial"/>
                <w:sz w:val="20"/>
                <w:szCs w:val="20"/>
              </w:rPr>
              <w:t xml:space="preserve"> часов</w:t>
            </w:r>
          </w:p>
          <w:p w:rsidR="005B7BFE" w:rsidRPr="00C35D93" w:rsidRDefault="005B7BFE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5D93">
              <w:rPr>
                <w:rFonts w:ascii="Arial" w:hAnsi="Arial" w:cs="Arial"/>
                <w:sz w:val="20"/>
                <w:szCs w:val="20"/>
              </w:rPr>
              <w:t>Предназначен</w:t>
            </w:r>
            <w:proofErr w:type="gramEnd"/>
            <w:r w:rsidRPr="00C35D93">
              <w:rPr>
                <w:rFonts w:ascii="Arial" w:hAnsi="Arial" w:cs="Arial"/>
                <w:sz w:val="20"/>
                <w:szCs w:val="20"/>
              </w:rPr>
              <w:t xml:space="preserve"> и для новорожденных</w:t>
            </w:r>
          </w:p>
          <w:p w:rsidR="005B7BFE" w:rsidRPr="00C35D93" w:rsidRDefault="005B7BFE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3">
              <w:rPr>
                <w:rFonts w:ascii="Arial" w:hAnsi="Arial" w:cs="Arial"/>
                <w:sz w:val="20"/>
                <w:szCs w:val="20"/>
              </w:rPr>
              <w:t>Прямая передача данных во время транспортировки оборудования</w:t>
            </w:r>
          </w:p>
          <w:p w:rsidR="005B7BFE" w:rsidRDefault="005B7BFE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3">
              <w:rPr>
                <w:rFonts w:ascii="Arial" w:hAnsi="Arial" w:cs="Arial"/>
                <w:sz w:val="20"/>
                <w:szCs w:val="20"/>
              </w:rPr>
              <w:t>Обновление программного обеспечения через интернет</w:t>
            </w:r>
          </w:p>
          <w:p w:rsidR="00DE6E25" w:rsidRDefault="00DE6E25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Интерфейс – русскоязычный </w:t>
            </w:r>
          </w:p>
          <w:p w:rsidR="00DE6E25" w:rsidRDefault="00DE6E25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светодиодной подсветки</w:t>
            </w:r>
          </w:p>
          <w:p w:rsidR="00DE6E25" w:rsidRPr="00DE6E25" w:rsidRDefault="00DE6E25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режима больших цифр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E6E25" w:rsidRPr="00DE6E25" w:rsidRDefault="00DE6E25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</w:rPr>
              <w:t>втоматическ</w:t>
            </w:r>
            <w:r>
              <w:rPr>
                <w:rFonts w:ascii="Times New Roman" w:eastAsia="Times New Roman" w:hAnsi="Times New Roman" w:cs="Times New Roman"/>
                <w:sz w:val="20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установк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пределов тревог по измеренным параметрам для данного пациента</w:t>
            </w:r>
          </w:p>
          <w:p w:rsidR="00DE6E25" w:rsidRDefault="00DE6E25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аккумулятора </w:t>
            </w:r>
          </w:p>
          <w:p w:rsidR="00DE6E25" w:rsidRPr="00DE6E25" w:rsidRDefault="00DE6E25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Ручк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переноски</w:t>
            </w:r>
          </w:p>
          <w:p w:rsidR="00DE6E25" w:rsidRPr="00DE6E25" w:rsidRDefault="00DE6E25" w:rsidP="005B7BFE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514" w:type="dxa"/>
              <w:tblInd w:w="6" w:type="dxa"/>
              <w:tblCellMar>
                <w:left w:w="108" w:type="dxa"/>
                <w:right w:w="115" w:type="dxa"/>
              </w:tblCellMar>
              <w:tblLook w:val="04A0"/>
            </w:tblPr>
            <w:tblGrid>
              <w:gridCol w:w="5420"/>
              <w:gridCol w:w="4094"/>
            </w:tblGrid>
            <w:tr w:rsidR="00DE6E25" w:rsidTr="00DE6E25">
              <w:trPr>
                <w:trHeight w:val="355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Мониторируемые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параметры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ЭКГ 3, 5 каналов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Наличие </w:t>
                  </w:r>
                </w:p>
              </w:tc>
            </w:tr>
            <w:tr w:rsidR="00DE6E25" w:rsidTr="00DE6E25">
              <w:trPr>
                <w:trHeight w:val="276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SpO2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Наличие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Неинвазивное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АД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Наличие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Температура 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 каналов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CO2 в боковом потоке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Наличие </w:t>
                  </w:r>
                </w:p>
              </w:tc>
            </w:tr>
            <w:tr w:rsidR="00DE6E25" w:rsidTr="00DE6E25">
              <w:trPr>
                <w:trHeight w:val="276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Количество отведений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3, 5 </w:t>
                  </w:r>
                </w:p>
              </w:tc>
            </w:tr>
            <w:tr w:rsidR="00DE6E25" w:rsidRPr="00302F1C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Отведения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Pr="005D2BF5" w:rsidRDefault="00DE6E25" w:rsidP="000F7E66">
                  <w:pPr>
                    <w:rPr>
                      <w:lang w:val="en-US"/>
                    </w:rPr>
                  </w:pPr>
                  <w:r w:rsidRPr="005D2BF5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 xml:space="preserve">I; II; III; </w:t>
                  </w:r>
                  <w:proofErr w:type="spellStart"/>
                  <w:r w:rsidRPr="005D2BF5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avR</w:t>
                  </w:r>
                  <w:proofErr w:type="spellEnd"/>
                  <w:r w:rsidRPr="005D2BF5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 xml:space="preserve">; </w:t>
                  </w:r>
                  <w:proofErr w:type="spellStart"/>
                  <w:r w:rsidRPr="005D2BF5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avL</w:t>
                  </w:r>
                  <w:proofErr w:type="spellEnd"/>
                  <w:r w:rsidRPr="005D2BF5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 xml:space="preserve">; </w:t>
                  </w:r>
                  <w:proofErr w:type="spellStart"/>
                  <w:r w:rsidRPr="005D2BF5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avF</w:t>
                  </w:r>
                  <w:proofErr w:type="spellEnd"/>
                  <w:r w:rsidRPr="005D2BF5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 xml:space="preserve">; V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Усиление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х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,125, х0,25, х0,5, х1, х2, х4, авто </w:t>
                  </w:r>
                </w:p>
              </w:tc>
            </w:tr>
            <w:tr w:rsidR="00DE6E25" w:rsidTr="00DE6E25">
              <w:trPr>
                <w:trHeight w:val="538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Скорость развертки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6,25 мм/с, 12,5 мм/с, 25 мм/с, 50 мм/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DE6E25" w:rsidTr="00DE6E25">
              <w:trPr>
                <w:trHeight w:val="538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Определение импульсов кардиостимулятора 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Амплитуда не уже от ±2 до ±700 мВ Ширина не уже от 0,1 до 2 мс </w:t>
                  </w:r>
                </w:p>
              </w:tc>
            </w:tr>
            <w:tr w:rsidR="00DE6E25" w:rsidTr="00DE6E25">
              <w:trPr>
                <w:trHeight w:val="276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Определение комплекса QRS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Наличие </w:t>
                  </w:r>
                </w:p>
              </w:tc>
            </w:tr>
            <w:tr w:rsidR="00DE6E25" w:rsidTr="00DE6E25">
              <w:trPr>
                <w:trHeight w:val="802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Анализ сегмента ST с сохранением не менее 20 контрольных сегментов ST и наложением контрольных сегментов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текущие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Наличие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Определение летальных аритмий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Наличие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Анализ аритмий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23 типов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Диапазон ST-сегмента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от -2,0 мВ до 2.0 мВ </w:t>
                  </w:r>
                </w:p>
              </w:tc>
            </w:tr>
            <w:tr w:rsidR="00DE6E25" w:rsidTr="006D5C66">
              <w:trPr>
                <w:trHeight w:val="1009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Коэффициент подавления сигналов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spacing w:after="37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Режим диагностики: не менее 90 дБ </w:t>
                  </w:r>
                </w:p>
                <w:p w:rsidR="00DE6E25" w:rsidRDefault="00DE6E25" w:rsidP="000F7E66">
                  <w:pPr>
                    <w:spacing w:after="37" w:line="235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Режим мониторинга: не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мнее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105 дБ Хирургический режим: не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мнее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105 дБ </w:t>
                  </w:r>
                </w:p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Режим ST: не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мнее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105 дБ </w:t>
                  </w:r>
                </w:p>
              </w:tc>
            </w:tr>
            <w:tr w:rsidR="00DE6E25" w:rsidTr="006D5C66">
              <w:trPr>
                <w:trHeight w:val="556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Диапазон ЧСС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Взрослые: от 15 до 300 уд/мин Дети/Новорожденные: от 15 до 350 уд/мин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Погрешность ЧСС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±1 уд/мин или ±1%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Разрешене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ЧСС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 уд/мин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u w:val="single" w:color="000000"/>
                    </w:rPr>
                    <w:t>Характеристики измерения дыхания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Метод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Импедансный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Отведение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I или II по выбору пользователя </w:t>
                  </w:r>
                </w:p>
              </w:tc>
            </w:tr>
            <w:tr w:rsidR="00DE6E25" w:rsidTr="00DE6E25">
              <w:trPr>
                <w:trHeight w:val="276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Скорость развертки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6,25 мм/с, 12,5 мм/с, 25 мм/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DE6E25" w:rsidTr="006D5C66">
              <w:trPr>
                <w:trHeight w:val="560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Диапазон измерений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Взрослые: от 0 до 120 дых/мин Дети/Новорожденные: от 0 до150 дых/мин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Разрешение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1 дых/мин </w:t>
                  </w:r>
                </w:p>
              </w:tc>
            </w:tr>
            <w:tr w:rsidR="00DE6E25" w:rsidTr="006D5C66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Погрешность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±2 дых/мин или ±2% (при 7 - 150 дых/мин)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Время тревоги по апноэ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10 с, 15 с, 20 с, 25 с, 30 с, 35 с, 40 с </w:t>
                  </w:r>
                </w:p>
              </w:tc>
            </w:tr>
            <w:tr w:rsidR="00DE6E25" w:rsidTr="00DE6E25">
              <w:trPr>
                <w:trHeight w:val="298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u w:val="single" w:color="000000"/>
                    </w:rPr>
                    <w:t>Характеристики измерения  SpO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3"/>
                      <w:u w:val="single" w:color="00000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  <w:tr w:rsidR="00DE6E25" w:rsidTr="00DE6E25">
              <w:trPr>
                <w:trHeight w:val="276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Диапазон измерений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0 – 100%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Разрешение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1%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Погрешность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±3% (70-100%)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Отображение значения  индекса перфузии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Наличие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Диапазон ЧП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20 – 254 уд/мин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Разрешение ЧП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 уд/мин </w:t>
                  </w:r>
                </w:p>
              </w:tc>
            </w:tr>
            <w:tr w:rsidR="00DE6E25" w:rsidTr="00DE6E25">
              <w:trPr>
                <w:trHeight w:val="276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Погрешность ЧП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±3 уд/мин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u w:val="single" w:color="000000"/>
                    </w:rPr>
                    <w:t>Характеристики измерения НИАД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Метод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Осциллометрический </w:t>
                  </w:r>
                </w:p>
              </w:tc>
            </w:tr>
            <w:tr w:rsidR="00DE6E25" w:rsidTr="006D5C66">
              <w:trPr>
                <w:trHeight w:val="26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Режимы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Ручной, автоматический, непрерывный </w:t>
                  </w:r>
                </w:p>
              </w:tc>
            </w:tr>
            <w:tr w:rsidR="00DE6E25" w:rsidTr="00DE6E25">
              <w:trPr>
                <w:trHeight w:val="538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Измеряемые параметры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Систолическое,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диастолическое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и среднее давление, частота пульса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Длительность цикла в непрерывном режиме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5 минут </w:t>
                  </w:r>
                </w:p>
              </w:tc>
            </w:tr>
            <w:tr w:rsidR="00DE6E25" w:rsidTr="00DE6E25">
              <w:trPr>
                <w:trHeight w:val="540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Интервалы измерений в автоматическом режиме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spacing w:after="3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1; 2; 2,5; 3; 5; 10; 15; 20; 30; 60; 90; </w:t>
                  </w:r>
                </w:p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120; 180; 240; 480 мин </w:t>
                  </w:r>
                </w:p>
              </w:tc>
            </w:tr>
            <w:tr w:rsidR="00DE6E25" w:rsidTr="006D5C66">
              <w:trPr>
                <w:trHeight w:val="731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Диапазон измерения систолического давления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spacing w:after="3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Взрослые: от 40 до 270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ст.  </w:t>
                  </w:r>
                </w:p>
                <w:p w:rsidR="00DE6E25" w:rsidRDefault="00DE6E25" w:rsidP="000F7E66">
                  <w:pPr>
                    <w:spacing w:after="35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Дети: от 40 до 200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ст.  </w:t>
                  </w:r>
                </w:p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Новорожденные: от 40 до 135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ст.  </w:t>
                  </w:r>
                </w:p>
              </w:tc>
            </w:tr>
            <w:tr w:rsidR="00DE6E25" w:rsidTr="006D5C66">
              <w:trPr>
                <w:trHeight w:val="827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Диапазон измерения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диастолического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давления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spacing w:after="37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Взрослые: от 10 до 210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ст. </w:t>
                  </w:r>
                </w:p>
                <w:p w:rsidR="00DE6E25" w:rsidRDefault="00DE6E25" w:rsidP="000F7E66">
                  <w:pPr>
                    <w:spacing w:after="37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Дети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:о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10 до 150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ст.  </w:t>
                  </w:r>
                </w:p>
                <w:p w:rsidR="00DE6E25" w:rsidRDefault="00DE6E25" w:rsidP="000F7E66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Новорожденные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:о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10 до 100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ст.  </w:t>
                  </w:r>
                </w:p>
              </w:tc>
            </w:tr>
            <w:tr w:rsidR="00DE6E25" w:rsidTr="006D5C66">
              <w:trPr>
                <w:trHeight w:val="719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Диапазон среднего давления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spacing w:after="3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Взрослые: от 20 до 230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ст.  </w:t>
                  </w:r>
                </w:p>
                <w:p w:rsidR="00DE6E25" w:rsidRDefault="00DE6E25" w:rsidP="000F7E66">
                  <w:pPr>
                    <w:spacing w:after="37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Дети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:о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20 до 165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ст.  </w:t>
                  </w:r>
                </w:p>
                <w:p w:rsidR="00DE6E25" w:rsidRDefault="00DE6E25" w:rsidP="000F7E66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Новорожденные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:о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20 до 110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ст. 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Разрешение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Не более 1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рт.ст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</w:t>
                  </w:r>
                </w:p>
              </w:tc>
            </w:tr>
            <w:tr w:rsidR="00DE6E25" w:rsidTr="006D5C66">
              <w:trPr>
                <w:trHeight w:val="909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Погрешность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spacing w:after="37" w:line="235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Максимальное стандартное отклонение: не более 8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ст. </w:t>
                  </w:r>
                </w:p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Максимальная средняя погрешность: не более ±5 мм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ст. </w:t>
                  </w:r>
                </w:p>
              </w:tc>
            </w:tr>
            <w:tr w:rsidR="00DE6E25" w:rsidTr="00DE6E25">
              <w:trPr>
                <w:trHeight w:val="276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Единицы измерения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рт.ст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., кПа </w:t>
                  </w:r>
                </w:p>
              </w:tc>
            </w:tr>
            <w:tr w:rsidR="00DE6E25" w:rsidTr="00DE6E25">
              <w:trPr>
                <w:trHeight w:val="80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ind w:right="141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Диапазон начального давления накачивания манжеты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spacing w:after="3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Взрослые: от 80 до 280 </w:t>
                  </w:r>
                </w:p>
                <w:p w:rsidR="00DE6E25" w:rsidRDefault="00DE6E25" w:rsidP="000F7E66">
                  <w:pPr>
                    <w:spacing w:after="37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Дети: от 80 до 210 </w:t>
                  </w:r>
                </w:p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Новорожденные: от 60 до 140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Программная защита от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избыточного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давлениия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Наличие </w:t>
                  </w:r>
                </w:p>
              </w:tc>
            </w:tr>
            <w:tr w:rsidR="00DE6E25" w:rsidTr="00DE6E25">
              <w:trPr>
                <w:trHeight w:val="538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Максимальное время измерения давления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Взрослые/дети: не более 180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Новорожденные: не более 90 с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Диапазон ЧП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 40 до 240 уд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ин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u w:val="single" w:color="000000"/>
                    </w:rPr>
                    <w:t>Характеристики измерения температуры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Метод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Термическое сопротивление </w:t>
                  </w:r>
                </w:p>
              </w:tc>
            </w:tr>
            <w:tr w:rsidR="00DE6E25" w:rsidTr="00DE6E25">
              <w:trPr>
                <w:trHeight w:val="276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Количество каналов измерения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Не менее 2 </w:t>
                  </w:r>
                </w:p>
              </w:tc>
            </w:tr>
            <w:tr w:rsidR="00DE6E25" w:rsidTr="00DE6E25">
              <w:trPr>
                <w:trHeight w:val="322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Диапазон измерений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 – 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 </w:t>
                  </w:r>
                </w:p>
              </w:tc>
            </w:tr>
            <w:tr w:rsidR="00DE6E25" w:rsidTr="00DE6E25">
              <w:trPr>
                <w:trHeight w:val="322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Разрешение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более 0,1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DE6E25" w:rsidTr="00DE6E25">
              <w:trPr>
                <w:trHeight w:val="322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Погрешность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более ±0,1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DE6E25" w:rsidTr="00DE6E25">
              <w:trPr>
                <w:trHeight w:val="274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Кол-во каналов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Не менее 2 </w:t>
                  </w:r>
                </w:p>
              </w:tc>
            </w:tr>
            <w:tr w:rsidR="00DE6E25" w:rsidTr="00DE6E25">
              <w:trPr>
                <w:trHeight w:val="288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Параметры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; Т2; Δ Т </w:t>
                  </w:r>
                </w:p>
              </w:tc>
            </w:tr>
            <w:tr w:rsidR="00DE6E25" w:rsidTr="00DE6E25">
              <w:trPr>
                <w:trHeight w:val="322"/>
              </w:trPr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Единицы измерения </w:t>
                  </w:r>
                </w:p>
              </w:tc>
              <w:tc>
                <w:tcPr>
                  <w:tcW w:w="4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E25" w:rsidRDefault="00DE6E25" w:rsidP="000F7E66">
                  <w:r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, F </w:t>
                  </w:r>
                </w:p>
              </w:tc>
            </w:tr>
          </w:tbl>
          <w:p w:rsidR="00441A7C" w:rsidRDefault="00441A7C" w:rsidP="00441A7C">
            <w:pPr>
              <w:spacing w:after="46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1A7C" w:rsidRDefault="00441A7C" w:rsidP="00441A7C">
            <w:pPr>
              <w:spacing w:after="12"/>
              <w:ind w:left="-4" w:right="-15" w:hanging="10"/>
            </w:pPr>
            <w:r>
              <w:rPr>
                <w:rFonts w:ascii="Times New Roman" w:eastAsia="Times New Roman" w:hAnsi="Times New Roman" w:cs="Times New Roman"/>
                <w:b/>
              </w:rPr>
              <w:t>Комплектация: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9501" w:type="dxa"/>
              <w:tblInd w:w="1" w:type="dxa"/>
              <w:tblCellMar>
                <w:left w:w="108" w:type="dxa"/>
                <w:right w:w="115" w:type="dxa"/>
              </w:tblCellMar>
              <w:tblLook w:val="04A0"/>
            </w:tblPr>
            <w:tblGrid>
              <w:gridCol w:w="8366"/>
              <w:gridCol w:w="1135"/>
            </w:tblGrid>
            <w:tr w:rsidR="00441A7C" w:rsidTr="00F17952">
              <w:trPr>
                <w:trHeight w:val="324"/>
              </w:trPr>
              <w:tc>
                <w:tcPr>
                  <w:tcW w:w="8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Кол-во </w:t>
                  </w:r>
                </w:p>
              </w:tc>
            </w:tr>
            <w:tr w:rsidR="00441A7C" w:rsidTr="00F17952">
              <w:trPr>
                <w:trHeight w:val="322"/>
              </w:trPr>
              <w:tc>
                <w:tcPr>
                  <w:tcW w:w="8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r>
                    <w:rPr>
                      <w:rFonts w:ascii="Times New Roman" w:eastAsia="Times New Roman" w:hAnsi="Times New Roman" w:cs="Times New Roman"/>
                    </w:rPr>
                    <w:t xml:space="preserve">Монитор пациента: (ЭКГ, ЧСС, дыхание, SpO2, НИАД,  температура) 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шт. </w:t>
                  </w:r>
                </w:p>
              </w:tc>
            </w:tr>
            <w:tr w:rsidR="00441A7C" w:rsidTr="00F17952">
              <w:trPr>
                <w:trHeight w:val="322"/>
              </w:trPr>
              <w:tc>
                <w:tcPr>
                  <w:tcW w:w="8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DE6E25"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ЭКГ-кабель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в комплекте с проводами и электродами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шт. </w:t>
                  </w:r>
                </w:p>
              </w:tc>
            </w:tr>
            <w:tr w:rsidR="00441A7C" w:rsidTr="00F17952">
              <w:trPr>
                <w:trHeight w:val="322"/>
              </w:trPr>
              <w:tc>
                <w:tcPr>
                  <w:tcW w:w="8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r>
                    <w:rPr>
                      <w:rFonts w:ascii="Times New Roman" w:eastAsia="Times New Roman" w:hAnsi="Times New Roman" w:cs="Times New Roman"/>
                    </w:rPr>
                    <w:t xml:space="preserve">Трубка НИАД 3.5м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коннектором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взрослых\детей\новорожденных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шт. </w:t>
                  </w:r>
                </w:p>
              </w:tc>
            </w:tr>
            <w:tr w:rsidR="00441A7C" w:rsidTr="00F17952">
              <w:trPr>
                <w:trHeight w:val="322"/>
              </w:trPr>
              <w:tc>
                <w:tcPr>
                  <w:tcW w:w="8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r>
                    <w:rPr>
                      <w:rFonts w:ascii="Times New Roman" w:eastAsia="Times New Roman" w:hAnsi="Times New Roman" w:cs="Times New Roman"/>
                    </w:rPr>
                    <w:t>Манжета НИАД многоразовая</w:t>
                  </w:r>
                  <w:r w:rsidR="00DE6E25">
                    <w:rPr>
                      <w:rFonts w:ascii="Times New Roman" w:eastAsia="Times New Roman" w:hAnsi="Times New Roman" w:cs="Times New Roman"/>
                    </w:rPr>
                    <w:t xml:space="preserve"> для новорожденных (3-6 см, 4-8 см, 7-12 см)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DE6E25" w:rsidP="00F1795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441A7C">
                    <w:rPr>
                      <w:rFonts w:ascii="Times New Roman" w:eastAsia="Times New Roman" w:hAnsi="Times New Roman" w:cs="Times New Roman"/>
                    </w:rPr>
                    <w:t xml:space="preserve"> шт. </w:t>
                  </w:r>
                </w:p>
              </w:tc>
            </w:tr>
            <w:tr w:rsidR="00441A7C" w:rsidTr="00F17952">
              <w:trPr>
                <w:trHeight w:val="322"/>
              </w:trPr>
              <w:tc>
                <w:tcPr>
                  <w:tcW w:w="8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r>
                    <w:rPr>
                      <w:rFonts w:ascii="Times New Roman" w:eastAsia="Times New Roman" w:hAnsi="Times New Roman" w:cs="Times New Roman"/>
                    </w:rPr>
                    <w:t xml:space="preserve">Кабель соединительный SpO2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шт. </w:t>
                  </w:r>
                </w:p>
              </w:tc>
            </w:tr>
            <w:tr w:rsidR="00441A7C" w:rsidTr="00F17952">
              <w:trPr>
                <w:trHeight w:val="324"/>
              </w:trPr>
              <w:tc>
                <w:tcPr>
                  <w:tcW w:w="8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r>
                    <w:rPr>
                      <w:rFonts w:ascii="Times New Roman" w:eastAsia="Times New Roman" w:hAnsi="Times New Roman" w:cs="Times New Roman"/>
                    </w:rPr>
                    <w:t xml:space="preserve">Датчик </w:t>
                  </w:r>
                  <w:proofErr w:type="spellStart"/>
                  <w:r w:rsidR="006D5C66">
                    <w:rPr>
                      <w:rFonts w:ascii="Times New Roman" w:eastAsia="Times New Roman" w:hAnsi="Times New Roman" w:cs="Times New Roman"/>
                    </w:rPr>
                    <w:t>пульсоксиметрический</w:t>
                  </w:r>
                  <w:proofErr w:type="spellEnd"/>
                  <w:r w:rsidR="006D5C6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6D5C66">
                    <w:rPr>
                      <w:rFonts w:ascii="Times New Roman" w:eastAsia="Times New Roman" w:hAnsi="Times New Roman" w:cs="Times New Roman"/>
                    </w:rPr>
                    <w:t>неонатальный</w:t>
                  </w:r>
                  <w:proofErr w:type="spellEnd"/>
                  <w:r w:rsidR="006D5C66">
                    <w:rPr>
                      <w:rFonts w:ascii="Times New Roman" w:eastAsia="Times New Roman" w:hAnsi="Times New Roman" w:cs="Times New Roman"/>
                    </w:rPr>
                    <w:t xml:space="preserve"> многоразовый для пациентов менее 3 кг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шт. </w:t>
                  </w:r>
                </w:p>
              </w:tc>
            </w:tr>
            <w:tr w:rsidR="00441A7C" w:rsidTr="00F17952">
              <w:trPr>
                <w:trHeight w:val="322"/>
              </w:trPr>
              <w:tc>
                <w:tcPr>
                  <w:tcW w:w="8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Литий-ионная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батарея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шт. </w:t>
                  </w:r>
                </w:p>
              </w:tc>
            </w:tr>
            <w:tr w:rsidR="00441A7C" w:rsidTr="00F17952">
              <w:trPr>
                <w:trHeight w:val="322"/>
              </w:trPr>
              <w:tc>
                <w:tcPr>
                  <w:tcW w:w="8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r>
                    <w:rPr>
                      <w:rFonts w:ascii="Times New Roman" w:eastAsia="Times New Roman" w:hAnsi="Times New Roman" w:cs="Times New Roman"/>
                    </w:rPr>
                    <w:t xml:space="preserve">Кабель сетевой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шт. </w:t>
                  </w:r>
                </w:p>
              </w:tc>
            </w:tr>
            <w:tr w:rsidR="00441A7C" w:rsidTr="00F17952">
              <w:trPr>
                <w:trHeight w:val="322"/>
              </w:trPr>
              <w:tc>
                <w:tcPr>
                  <w:tcW w:w="8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r>
                    <w:rPr>
                      <w:rFonts w:ascii="Times New Roman" w:eastAsia="Times New Roman" w:hAnsi="Times New Roman" w:cs="Times New Roman"/>
                    </w:rPr>
                    <w:t xml:space="preserve">Инструкция пользователя на русском языке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A7C" w:rsidRDefault="00441A7C" w:rsidP="00F1795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шт. </w:t>
                  </w:r>
                </w:p>
              </w:tc>
            </w:tr>
          </w:tbl>
          <w:p w:rsidR="00F22A2F" w:rsidRPr="00FE3BA2" w:rsidRDefault="00F22A2F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F22A2F" w:rsidRDefault="00441A7C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</w:tr>
      <w:tr w:rsidR="00F22A2F" w:rsidRPr="007F59D6" w:rsidTr="00F22A2F">
        <w:tc>
          <w:tcPr>
            <w:tcW w:w="944" w:type="dxa"/>
            <w:vAlign w:val="center"/>
          </w:tcPr>
          <w:p w:rsidR="00F22A2F" w:rsidRDefault="00441A7C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2431" w:type="dxa"/>
            <w:vAlign w:val="center"/>
          </w:tcPr>
          <w:p w:rsidR="00F22A2F" w:rsidRPr="00333DA3" w:rsidRDefault="007030FB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12-канальный стационарный</w:t>
            </w:r>
          </w:p>
        </w:tc>
        <w:tc>
          <w:tcPr>
            <w:tcW w:w="10058" w:type="dxa"/>
          </w:tcPr>
          <w:p w:rsidR="007030FB" w:rsidRPr="006D5C66" w:rsidRDefault="007030FB" w:rsidP="007030FB">
            <w:pPr>
              <w:pStyle w:val="2"/>
              <w:spacing w:before="0" w:beforeAutospacing="0" w:after="0" w:afterAutospacing="0"/>
              <w:outlineLvl w:val="1"/>
              <w:rPr>
                <w:sz w:val="22"/>
                <w:szCs w:val="20"/>
              </w:rPr>
            </w:pPr>
            <w:r w:rsidRPr="006D5C66">
              <w:rPr>
                <w:sz w:val="22"/>
                <w:szCs w:val="20"/>
              </w:rPr>
              <w:t>Главные характеристики</w:t>
            </w:r>
          </w:p>
          <w:p w:rsidR="007030FB" w:rsidRPr="006D5C66" w:rsidRDefault="007030FB" w:rsidP="007030F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12-канальный ЭКГ с цветным сенсорным экраном для одновременной записи и печати по 12 отведениям </w:t>
            </w:r>
          </w:p>
          <w:p w:rsidR="007030FB" w:rsidRPr="006D5C66" w:rsidRDefault="007030FB" w:rsidP="007030F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Сенсорный экран не менее 5” показывающий 3, 6 или 12 отведений </w:t>
            </w:r>
          </w:p>
          <w:p w:rsidR="007030FB" w:rsidRPr="006D5C66" w:rsidRDefault="007030FB" w:rsidP="007030F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Комбинированная буквенно-цифровая и функциональная клавиатура и кнопки сенсорного экрана </w:t>
            </w:r>
          </w:p>
          <w:p w:rsidR="007030FB" w:rsidRPr="006D5C66" w:rsidRDefault="007030FB" w:rsidP="007030F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Индикация контакта каждого электрода </w:t>
            </w:r>
          </w:p>
          <w:p w:rsidR="007030FB" w:rsidRPr="006D5C66" w:rsidRDefault="007030FB" w:rsidP="007030F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Ширина бумаги: не менее 100 мм </w:t>
            </w:r>
          </w:p>
          <w:p w:rsidR="007030FB" w:rsidRPr="006D5C66" w:rsidRDefault="007030FB" w:rsidP="007030F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Вид бумаги: рулон </w:t>
            </w:r>
          </w:p>
          <w:p w:rsidR="007030FB" w:rsidRPr="006D5C66" w:rsidRDefault="007030FB" w:rsidP="007030F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Вид печати: </w:t>
            </w:r>
            <w:proofErr w:type="spellStart"/>
            <w:r w:rsidRPr="006D5C66">
              <w:rPr>
                <w:rFonts w:ascii="Times New Roman" w:hAnsi="Times New Roman" w:cs="Times New Roman"/>
                <w:szCs w:val="20"/>
              </w:rPr>
              <w:t>термо</w:t>
            </w:r>
            <w:proofErr w:type="spellEnd"/>
            <w:r w:rsidRPr="006D5C6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030FB" w:rsidRPr="006D5C66" w:rsidRDefault="007030FB" w:rsidP="007030F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Прямое соединение ЭКГ с принтером (через USB, без использования компьютера, печать на бумаге А</w:t>
            </w:r>
            <w:proofErr w:type="gramStart"/>
            <w:r w:rsidRPr="006D5C66">
              <w:rPr>
                <w:rFonts w:ascii="Times New Roman" w:hAnsi="Times New Roman" w:cs="Times New Roman"/>
                <w:szCs w:val="20"/>
              </w:rPr>
              <w:t>4</w:t>
            </w:r>
            <w:proofErr w:type="gramEnd"/>
            <w:r w:rsidRPr="006D5C66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  <w:p w:rsidR="007030FB" w:rsidRPr="006D5C66" w:rsidRDefault="007030FB" w:rsidP="007030FB">
            <w:pPr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Возможность ЭКГ исследования с использованием отведений по Небу «ЭКГ исследование с помощью грудных отведений с правой половины грудной клетки: V3R, V4R, V5R, V6R»</w:t>
            </w:r>
          </w:p>
          <w:p w:rsidR="007030FB" w:rsidRPr="006D5C66" w:rsidRDefault="007030FB" w:rsidP="007030FB">
            <w:pPr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Возможность распечатки электрокардиограммы по стандарту </w:t>
            </w:r>
            <w:proofErr w:type="spellStart"/>
            <w:r w:rsidRPr="006D5C66">
              <w:rPr>
                <w:rFonts w:ascii="Times New Roman" w:hAnsi="Times New Roman" w:cs="Times New Roman"/>
                <w:szCs w:val="20"/>
              </w:rPr>
              <w:t>Кабрера</w:t>
            </w:r>
            <w:proofErr w:type="spellEnd"/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Чувствительность: 2,5; 5; 10; 20 мм/мВ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lastRenderedPageBreak/>
              <w:t xml:space="preserve">Адаптивный, сетевой фильтр: 50−60 Гц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Фильтр мышечных артефактов (тремора): 25, 35 Гц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Фильтры базовой линии: 0,05 (3,2 с), 0,11 (1,5 с), 0,25 (0,6 с), 0,50 (0,3 с), 1,50 (0,1 с), сплайны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Автоматические фильтры: </w:t>
            </w:r>
            <w:proofErr w:type="spellStart"/>
            <w:r w:rsidRPr="006D5C66">
              <w:rPr>
                <w:rFonts w:ascii="Times New Roman" w:hAnsi="Times New Roman" w:cs="Times New Roman"/>
                <w:szCs w:val="20"/>
              </w:rPr>
              <w:t>автоадаптивный</w:t>
            </w:r>
            <w:proofErr w:type="spellEnd"/>
            <w:r w:rsidRPr="006D5C6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Количество печатаемых отведений: 3, 4, 6, 12, 3×4+1, 3×4+2, 3×4+3, 4×3+1, 6×2+1, 6×2+2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Сохраняет до не менее 200 записей ЭКГ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Настройка всех параметров под каждого пользователя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Ручной и </w:t>
            </w:r>
            <w:proofErr w:type="gramStart"/>
            <w:r w:rsidRPr="006D5C66">
              <w:rPr>
                <w:rFonts w:ascii="Times New Roman" w:hAnsi="Times New Roman" w:cs="Times New Roman"/>
                <w:szCs w:val="20"/>
              </w:rPr>
              <w:t>автоматический</w:t>
            </w:r>
            <w:proofErr w:type="gramEnd"/>
            <w:r w:rsidRPr="006D5C66">
              <w:rPr>
                <w:rFonts w:ascii="Times New Roman" w:hAnsi="Times New Roman" w:cs="Times New Roman"/>
                <w:szCs w:val="20"/>
              </w:rPr>
              <w:t xml:space="preserve"> режимы работы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Длинные записи ЭКГ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Синхронная передача в реальном времени в автоматическом режиме работы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Настраиваемая синхронизация ЭКГ записи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Защита от </w:t>
            </w:r>
            <w:proofErr w:type="spellStart"/>
            <w:r w:rsidRPr="006D5C66">
              <w:rPr>
                <w:rFonts w:ascii="Times New Roman" w:hAnsi="Times New Roman" w:cs="Times New Roman"/>
                <w:szCs w:val="20"/>
              </w:rPr>
              <w:t>дефибрилляции</w:t>
            </w:r>
            <w:proofErr w:type="spellEnd"/>
            <w:r w:rsidRPr="006D5C6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Определение кардиостимулятора: 100 мкс / Функция обнаружения частоты 40 000 Гц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База данных записей</w:t>
            </w:r>
            <w:r w:rsidRPr="006D5C6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D5C66">
              <w:rPr>
                <w:rFonts w:ascii="Times New Roman" w:hAnsi="Times New Roman" w:cs="Times New Roman"/>
                <w:szCs w:val="20"/>
              </w:rPr>
              <w:t>для открытия, просмотра и печати последних записей ЭКГ и карт пациентов.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Карта пациентов включает информацию: Ф.И.О., дата рождения, пол, вес, артериальное давление, рост, наличие/отсутствие кардиостимулятора, номер карты. Карта пациента включает 2 </w:t>
            </w:r>
            <w:proofErr w:type="gramStart"/>
            <w:r w:rsidRPr="006D5C66">
              <w:rPr>
                <w:rFonts w:ascii="Times New Roman" w:hAnsi="Times New Roman" w:cs="Times New Roman"/>
                <w:szCs w:val="20"/>
              </w:rPr>
              <w:t>дополнительных</w:t>
            </w:r>
            <w:proofErr w:type="gramEnd"/>
            <w:r w:rsidRPr="006D5C66">
              <w:rPr>
                <w:rFonts w:ascii="Times New Roman" w:hAnsi="Times New Roman" w:cs="Times New Roman"/>
                <w:szCs w:val="20"/>
              </w:rPr>
              <w:t xml:space="preserve"> пункта, которые могут заполняться врачом самостоятельно.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Информация, отображаемая на экране во время исследования: до 12 отведений, скорость печати, чувствительность, фильтры, отсоединенные электроды, ЧСС, фамилия и имя пациента, сообщение об ошибках.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D5C66">
              <w:rPr>
                <w:rFonts w:ascii="Times New Roman" w:hAnsi="Times New Roman" w:cs="Times New Roman"/>
                <w:szCs w:val="20"/>
              </w:rPr>
              <w:t>Информация, распечатываемая на ЭКГ бумаге: название клиники, дата и время исследования, фамилия и имя пациента, отведения и их названия, скорость печати, чувствительность, фильтры, усредненные отведения, амплитуды сегментов, ЧСС, временные интервалы, углы электрических осей и их графическое изображение, обзор ритма, текстовая или кодовая интерпретация.</w:t>
            </w:r>
            <w:proofErr w:type="gramEnd"/>
            <w:r w:rsidRPr="006D5C66">
              <w:rPr>
                <w:rFonts w:ascii="Times New Roman" w:hAnsi="Times New Roman" w:cs="Times New Roman"/>
                <w:szCs w:val="20"/>
              </w:rPr>
              <w:t xml:space="preserve"> Возможность печати сетки на бумаге.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Питание от сети и от аккумулятора</w:t>
            </w:r>
          </w:p>
          <w:p w:rsidR="007030FB" w:rsidRPr="006D5C66" w:rsidRDefault="007030FB" w:rsidP="007030FB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b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Многоязычное меню – Программное обеспечение на русском языке и казахском языках</w:t>
            </w:r>
          </w:p>
          <w:p w:rsidR="007030FB" w:rsidRPr="006D5C66" w:rsidRDefault="007030FB" w:rsidP="007030F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  <w:lang w:val="kk-KZ"/>
              </w:rPr>
              <w:t xml:space="preserve">Диагностический модуль  </w:t>
            </w:r>
          </w:p>
          <w:p w:rsidR="007030FB" w:rsidRPr="006D5C66" w:rsidRDefault="007030FB" w:rsidP="007030FB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таблица анализа (временные интервалы, амплитуды сегментов, расчет электрических углов и частота сердечного ритма)</w:t>
            </w:r>
          </w:p>
          <w:p w:rsidR="007030FB" w:rsidRPr="006D5C66" w:rsidRDefault="007030FB" w:rsidP="007030FB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интерпретация словами</w:t>
            </w:r>
          </w:p>
          <w:p w:rsidR="007030FB" w:rsidRPr="006D5C66" w:rsidRDefault="007030FB" w:rsidP="007030FB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усреднение (усреднение комплексов с опциональной маркировкой базиса)</w:t>
            </w:r>
          </w:p>
          <w:p w:rsidR="007030FB" w:rsidRPr="006D5C66" w:rsidRDefault="007030FB" w:rsidP="007030FB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 xml:space="preserve">обзор сердечного ритма за </w:t>
            </w:r>
            <w:proofErr w:type="gramStart"/>
            <w:r w:rsidRPr="006D5C66">
              <w:rPr>
                <w:rFonts w:ascii="Times New Roman" w:hAnsi="Times New Roman" w:cs="Times New Roman"/>
                <w:szCs w:val="20"/>
              </w:rPr>
              <w:t>последние</w:t>
            </w:r>
            <w:proofErr w:type="gramEnd"/>
            <w:r w:rsidRPr="006D5C66">
              <w:rPr>
                <w:rFonts w:ascii="Times New Roman" w:hAnsi="Times New Roman" w:cs="Times New Roman"/>
                <w:szCs w:val="20"/>
              </w:rPr>
              <w:t xml:space="preserve"> 10 сек.</w:t>
            </w:r>
          </w:p>
          <w:p w:rsidR="007030FB" w:rsidRPr="006D5C66" w:rsidRDefault="007030FB" w:rsidP="007030FB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6D5C66">
              <w:rPr>
                <w:rFonts w:ascii="Times New Roman" w:hAnsi="Times New Roman" w:cs="Times New Roman"/>
                <w:szCs w:val="20"/>
              </w:rPr>
              <w:t>анализ характеристик кардиостимулятора (измерение импульсов и маркировка сносок)</w:t>
            </w:r>
          </w:p>
          <w:p w:rsidR="007030FB" w:rsidRPr="006D5C66" w:rsidRDefault="007030FB" w:rsidP="007030F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0"/>
              </w:rPr>
            </w:pPr>
          </w:p>
          <w:p w:rsidR="007030FB" w:rsidRPr="006D5C66" w:rsidRDefault="007030FB" w:rsidP="007030FB">
            <w:pPr>
              <w:pStyle w:val="2"/>
              <w:spacing w:before="0" w:beforeAutospacing="0" w:after="0" w:afterAutospacing="0"/>
              <w:outlineLvl w:val="1"/>
              <w:rPr>
                <w:sz w:val="22"/>
                <w:szCs w:val="20"/>
              </w:rPr>
            </w:pPr>
            <w:r w:rsidRPr="006D5C66">
              <w:rPr>
                <w:sz w:val="22"/>
                <w:szCs w:val="20"/>
              </w:rPr>
              <w:lastRenderedPageBreak/>
              <w:t>Технические параметры</w:t>
            </w:r>
          </w:p>
          <w:tbl>
            <w:tblPr>
              <w:tblW w:w="9322" w:type="dxa"/>
              <w:tblLook w:val="0000"/>
            </w:tblPr>
            <w:tblGrid>
              <w:gridCol w:w="3686"/>
              <w:gridCol w:w="5636"/>
            </w:tblGrid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Экран: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Сенсорный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размеры (дюйм)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Не менее 5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”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разрешение (</w:t>
                  </w:r>
                  <w:proofErr w:type="spellStart"/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пикс</w:t>
                  </w:r>
                  <w:proofErr w:type="spellEnd"/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)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VGA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Разрешение принтера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200 пиксель по оси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Y</w:t>
                  </w: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, 500 пиксель по оси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X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Количество отведений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12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Количество каналов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12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ind w:right="-70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Количество отображаемых отведений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3/6/12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  <w:highlight w:val="yellow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Измеряемые отведения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  <w:lang w:val="fr-FR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  <w:lang w:val="fr-FR"/>
                    </w:rPr>
                    <w:t>I, II, III, aVR, aVL, aVF, V1, V2, V3, V4, V5, V6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Набор электродов + детские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  <w:lang w:val="es-ES"/>
                    </w:rPr>
                    <w:t>R, L, F, N, C1, C2, C3, C4, C5, C6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Количество печатаемых отведений: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bCs/>
                      <w:szCs w:val="20"/>
                    </w:rPr>
                    <w:t xml:space="preserve">в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GB"/>
                    </w:rPr>
                    <w:t>auto</w:t>
                  </w: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 профиле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3, 4, 6, 12,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3×4+1, 3×4+2, 3×4+3, 4×3+1, 6×2+1, 6×2+2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bCs/>
                      <w:szCs w:val="20"/>
                    </w:rPr>
                    <w:t xml:space="preserve">в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GB"/>
                    </w:rPr>
                    <w:t>manual</w:t>
                  </w: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 профиле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3, 4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,</w:t>
                  </w: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 6, 12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bCs/>
                      <w:szCs w:val="20"/>
                    </w:rPr>
                    <w:t xml:space="preserve">в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GB"/>
                    </w:rPr>
                    <w:t>long</w:t>
                  </w: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 профиле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2</w:t>
                  </w:r>
                </w:p>
              </w:tc>
            </w:tr>
            <w:tr w:rsidR="007030FB" w:rsidRPr="006D5C66" w:rsidTr="00F179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1E0"/>
              </w:tblPrEx>
              <w:trPr>
                <w:trHeight w:val="133"/>
              </w:trPr>
              <w:tc>
                <w:tcPr>
                  <w:tcW w:w="9322" w:type="dxa"/>
                  <w:gridSpan w:val="2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Длительность записи:</w:t>
                  </w:r>
                </w:p>
              </w:tc>
            </w:tr>
            <w:tr w:rsidR="007030FB" w:rsidRPr="006D5C66" w:rsidTr="00F179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1E0"/>
              </w:tblPrEx>
              <w:trPr>
                <w:trHeight w:val="140"/>
              </w:trPr>
              <w:tc>
                <w:tcPr>
                  <w:tcW w:w="3686" w:type="dxa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bCs/>
                      <w:szCs w:val="20"/>
                    </w:rPr>
                    <w:t xml:space="preserve">в профиле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GB"/>
                    </w:rPr>
                    <w:t>auto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 xml:space="preserve"> (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>сек</w:t>
                  </w: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)</w:t>
                  </w:r>
                </w:p>
              </w:tc>
              <w:tc>
                <w:tcPr>
                  <w:tcW w:w="5636" w:type="dxa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10; 20; 30; 40; 50; 60; 70; 80</w:t>
                  </w:r>
                </w:p>
              </w:tc>
            </w:tr>
            <w:tr w:rsidR="007030FB" w:rsidRPr="006D5C66" w:rsidTr="00F179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1E0"/>
              </w:tblPrEx>
              <w:trPr>
                <w:trHeight w:val="133"/>
              </w:trPr>
              <w:tc>
                <w:tcPr>
                  <w:tcW w:w="3686" w:type="dxa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ind w:left="142" w:right="-51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в профиле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GB"/>
                    </w:rPr>
                    <w:t>long</w:t>
                  </w: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 (мин)</w:t>
                  </w:r>
                </w:p>
              </w:tc>
              <w:tc>
                <w:tcPr>
                  <w:tcW w:w="5636" w:type="dxa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1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;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 xml:space="preserve">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2;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 xml:space="preserve">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3;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 xml:space="preserve">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4;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 xml:space="preserve">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5;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 xml:space="preserve">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6;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 xml:space="preserve">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8;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 xml:space="preserve">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10</w:t>
                  </w:r>
                </w:p>
              </w:tc>
            </w:tr>
            <w:tr w:rsidR="007030FB" w:rsidRPr="006D5C66" w:rsidTr="00F179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1E0"/>
              </w:tblPrEx>
              <w:trPr>
                <w:trHeight w:val="133"/>
              </w:trPr>
              <w:tc>
                <w:tcPr>
                  <w:tcW w:w="3686" w:type="dxa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Запись в профиле </w:t>
                  </w:r>
                  <w:proofErr w:type="spellStart"/>
                  <w:r w:rsidRPr="006D5C66">
                    <w:rPr>
                      <w:rFonts w:ascii="Times New Roman" w:hAnsi="Times New Roman" w:cs="Times New Roman"/>
                      <w:szCs w:val="20"/>
                      <w:lang w:val="en-GB"/>
                    </w:rPr>
                    <w:t>aut</w:t>
                  </w:r>
                  <w:proofErr w:type="spellEnd"/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5636" w:type="dxa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proofErr w:type="spellStart"/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синхрон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изировано</w:t>
                  </w:r>
                  <w:proofErr w:type="spellEnd"/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, последовательно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Питание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198−252</w:t>
                  </w:r>
                  <w:proofErr w:type="gramStart"/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 В</w:t>
                  </w:r>
                  <w:proofErr w:type="gramEnd"/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 (230 номинально), переменный ток;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Потребляемая мощность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40 ВА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Частота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50−60 Гц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Частотный диапазон: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для +10% / -30%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Cs w:val="20"/>
                      <w:lang w:eastAsia="cs-CZ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0,049–170 Гц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для +10% / -10%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Cs w:val="20"/>
                      <w:lang w:eastAsia="cs-CZ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0,67–40 Гц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Точность амплитуды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Cs w:val="20"/>
                      <w:lang w:eastAsia="cs-CZ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  <w:lang w:val="en-GB"/>
                    </w:rPr>
                    <w:sym w:font="Symbol" w:char="F0B1"/>
                  </w: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2%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Точность времени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Cs w:val="20"/>
                      <w:lang w:eastAsia="cs-CZ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  <w:lang w:val="en-GB"/>
                    </w:rPr>
                    <w:sym w:font="Symbol" w:char="F0B1"/>
                  </w: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2%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Шум квантования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Cs w:val="20"/>
                      <w:lang w:eastAsia="cs-CZ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3,9 мкВ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Входной шум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Cs w:val="20"/>
                      <w:lang w:eastAsia="cs-CZ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&lt;8 мкВ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Разрядность АЦП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Cs w:val="20"/>
                      <w:lang w:eastAsia="cs-CZ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13 бит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Дискретность АЦП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13 бит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Частота дискретизации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2000 Гц / 12 отведений, 18 000 Гц / 1 отведение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Динамический диапазон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переменный ток: ±15,9 </w:t>
                  </w:r>
                  <w:proofErr w:type="spellStart"/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м</w:t>
                  </w:r>
                  <w:proofErr w:type="gramStart"/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B</w:t>
                  </w:r>
                  <w:proofErr w:type="spellEnd"/>
                  <w:proofErr w:type="gramEnd"/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Напряжение поляризации 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постоянный ток: ±400 </w:t>
                  </w:r>
                  <w:proofErr w:type="spellStart"/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м</w:t>
                  </w:r>
                  <w:proofErr w:type="gramStart"/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B</w:t>
                  </w:r>
                  <w:proofErr w:type="spellEnd"/>
                  <w:proofErr w:type="gramEnd"/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Входное сопротивление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&gt;20 МОм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lastRenderedPageBreak/>
                    <w:t xml:space="preserve">Режим подавления помех 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&gt;98 дБ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Стандарты безопасности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IEC 601-1, IEC 601-2-25, IEC 601-1-2, IEC 601-1-4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Класс </w:t>
                  </w:r>
                  <w:proofErr w:type="spellStart"/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электробезопасности</w:t>
                  </w:r>
                  <w:proofErr w:type="spellEnd"/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II в соответствии с IEC 536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Емкость аккумулятора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Автоматический режим: до 30 распечаток; ручной режим: до 30 мин печати; режим ожидания: до 90 мин.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Время заряда аккумулятора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макс. 4-6 часов (при полной разрядке)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Тип рабочей части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Cs w:val="20"/>
                      <w:lang w:eastAsia="cs-CZ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  <w:lang w:val="en-GB"/>
                    </w:rPr>
                    <w:t>CF</w:t>
                  </w:r>
                </w:p>
              </w:tc>
            </w:tr>
            <w:tr w:rsidR="007030FB" w:rsidRPr="006D5C66" w:rsidTr="00F17952">
              <w:trPr>
                <w:trHeight w:val="2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>Подключение к компьютеру</w:t>
                  </w:r>
                </w:p>
              </w:tc>
              <w:tc>
                <w:tcPr>
                  <w:tcW w:w="5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30FB" w:rsidRPr="006D5C66" w:rsidRDefault="007030FB" w:rsidP="00F1795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Cs w:val="20"/>
                      <w:lang w:eastAsia="cs-CZ"/>
                    </w:rPr>
                  </w:pPr>
                  <w:r w:rsidRPr="006D5C66">
                    <w:rPr>
                      <w:rFonts w:ascii="Times New Roman" w:hAnsi="Times New Roman" w:cs="Times New Roman"/>
                      <w:szCs w:val="20"/>
                      <w:lang w:val="en-GB"/>
                    </w:rPr>
                    <w:t>RS</w:t>
                  </w:r>
                  <w:r w:rsidRPr="006D5C66">
                    <w:rPr>
                      <w:rFonts w:ascii="Times New Roman" w:hAnsi="Times New Roman" w:cs="Times New Roman"/>
                      <w:szCs w:val="20"/>
                    </w:rPr>
                    <w:t xml:space="preserve">232, </w:t>
                  </w:r>
                  <w:r w:rsidRPr="006D5C66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USB</w:t>
                  </w:r>
                </w:p>
              </w:tc>
            </w:tr>
          </w:tbl>
          <w:p w:rsidR="007030FB" w:rsidRPr="006D5C66" w:rsidRDefault="007030FB" w:rsidP="007030F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D5C66">
              <w:rPr>
                <w:rFonts w:ascii="Times New Roman" w:hAnsi="Times New Roman" w:cs="Times New Roman"/>
                <w:b/>
                <w:szCs w:val="20"/>
              </w:rPr>
              <w:t>Комплектация:</w:t>
            </w:r>
          </w:p>
          <w:p w:rsidR="007030FB" w:rsidRPr="006D5C66" w:rsidRDefault="007030FB" w:rsidP="007030FB">
            <w:pPr>
              <w:pStyle w:val="product-description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0"/>
                <w:lang w:val="ru-RU"/>
              </w:rPr>
            </w:pPr>
            <w:r w:rsidRPr="006D5C66">
              <w:rPr>
                <w:sz w:val="22"/>
                <w:szCs w:val="20"/>
                <w:lang w:val="ru-RU"/>
              </w:rPr>
              <w:t>12-канальный ЭКГ с диагностическим модулем и не менее 5'' сенсорным цветным экраном - 1 шт.</w:t>
            </w:r>
          </w:p>
          <w:p w:rsidR="007030FB" w:rsidRPr="006D5C66" w:rsidRDefault="007030FB" w:rsidP="007030FB">
            <w:pPr>
              <w:pStyle w:val="product-description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0"/>
                <w:lang w:val="ru-RU"/>
              </w:rPr>
            </w:pPr>
            <w:r w:rsidRPr="006D5C66">
              <w:rPr>
                <w:sz w:val="22"/>
                <w:szCs w:val="20"/>
                <w:lang w:val="ru-RU"/>
              </w:rPr>
              <w:t xml:space="preserve">электрод для конечностей </w:t>
            </w:r>
            <w:proofErr w:type="spellStart"/>
            <w:r w:rsidRPr="006D5C66">
              <w:rPr>
                <w:sz w:val="22"/>
                <w:szCs w:val="20"/>
                <w:lang w:val="ru-RU"/>
              </w:rPr>
              <w:t>AgCl</w:t>
            </w:r>
            <w:proofErr w:type="spellEnd"/>
            <w:r w:rsidRPr="006D5C66">
              <w:rPr>
                <w:sz w:val="22"/>
                <w:szCs w:val="20"/>
                <w:lang w:val="ru-RU"/>
              </w:rPr>
              <w:t xml:space="preserve"> - 4 шт.</w:t>
            </w:r>
          </w:p>
          <w:p w:rsidR="007030FB" w:rsidRPr="006D5C66" w:rsidRDefault="007030FB" w:rsidP="007030FB">
            <w:pPr>
              <w:pStyle w:val="product-description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0"/>
                <w:lang w:val="ru-RU"/>
              </w:rPr>
            </w:pPr>
            <w:r w:rsidRPr="006D5C66">
              <w:rPr>
                <w:sz w:val="22"/>
                <w:szCs w:val="20"/>
                <w:lang w:val="ru-RU"/>
              </w:rPr>
              <w:t xml:space="preserve">грудной электрод </w:t>
            </w:r>
            <w:proofErr w:type="spellStart"/>
            <w:r w:rsidRPr="006D5C66">
              <w:rPr>
                <w:sz w:val="22"/>
                <w:szCs w:val="20"/>
                <w:lang w:val="ru-RU"/>
              </w:rPr>
              <w:t>AgCl</w:t>
            </w:r>
            <w:proofErr w:type="spellEnd"/>
            <w:r w:rsidRPr="006D5C66">
              <w:rPr>
                <w:sz w:val="22"/>
                <w:szCs w:val="20"/>
                <w:lang w:val="ru-RU"/>
              </w:rPr>
              <w:t xml:space="preserve"> - 6 шт. </w:t>
            </w:r>
          </w:p>
          <w:p w:rsidR="007030FB" w:rsidRPr="006D5C66" w:rsidRDefault="007030FB" w:rsidP="007030FB">
            <w:pPr>
              <w:pStyle w:val="product-description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0"/>
                <w:lang w:val="ru-RU"/>
              </w:rPr>
            </w:pPr>
            <w:r w:rsidRPr="006D5C66">
              <w:rPr>
                <w:sz w:val="22"/>
                <w:szCs w:val="20"/>
                <w:lang w:val="ru-RU"/>
              </w:rPr>
              <w:t xml:space="preserve">грудной детский электрод – 6 </w:t>
            </w:r>
            <w:proofErr w:type="spellStart"/>
            <w:proofErr w:type="gramStart"/>
            <w:r w:rsidRPr="006D5C66">
              <w:rPr>
                <w:sz w:val="22"/>
                <w:szCs w:val="20"/>
                <w:lang w:val="ru-RU"/>
              </w:rPr>
              <w:t>шт</w:t>
            </w:r>
            <w:proofErr w:type="spellEnd"/>
            <w:proofErr w:type="gramEnd"/>
          </w:p>
          <w:p w:rsidR="007030FB" w:rsidRPr="006D5C66" w:rsidRDefault="007030FB" w:rsidP="007030FB">
            <w:pPr>
              <w:pStyle w:val="product-description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0"/>
                <w:lang w:val="ru-RU"/>
              </w:rPr>
            </w:pPr>
            <w:r w:rsidRPr="006D5C66">
              <w:rPr>
                <w:sz w:val="22"/>
                <w:szCs w:val="20"/>
                <w:lang w:val="ru-RU"/>
              </w:rPr>
              <w:t>кабель пациента для ЭКГ - 1 шт.</w:t>
            </w:r>
          </w:p>
          <w:p w:rsidR="007030FB" w:rsidRPr="006D5C66" w:rsidRDefault="007030FB" w:rsidP="007030FB">
            <w:pPr>
              <w:pStyle w:val="product-description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0"/>
                <w:lang w:val="ru-RU"/>
              </w:rPr>
            </w:pPr>
            <w:r w:rsidRPr="006D5C66">
              <w:rPr>
                <w:sz w:val="22"/>
                <w:szCs w:val="20"/>
                <w:lang w:val="ru-RU"/>
              </w:rPr>
              <w:t>гель ЭКГ - 1 шт.</w:t>
            </w:r>
          </w:p>
          <w:p w:rsidR="00F22A2F" w:rsidRPr="006D5C66" w:rsidRDefault="007030FB" w:rsidP="007030FB">
            <w:pPr>
              <w:pStyle w:val="product-description"/>
              <w:numPr>
                <w:ilvl w:val="0"/>
                <w:numId w:val="9"/>
              </w:numPr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6D5C66">
              <w:rPr>
                <w:sz w:val="22"/>
                <w:szCs w:val="20"/>
                <w:lang w:val="ru-RU"/>
              </w:rPr>
              <w:t>ЭКГ бумага - ширина не менее 100мм - 1 шт.</w:t>
            </w:r>
          </w:p>
        </w:tc>
        <w:tc>
          <w:tcPr>
            <w:tcW w:w="1181" w:type="dxa"/>
            <w:vAlign w:val="center"/>
          </w:tcPr>
          <w:p w:rsidR="00F22A2F" w:rsidRDefault="007030FB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</w:tr>
      <w:tr w:rsidR="00F22A2F" w:rsidRPr="007F59D6" w:rsidTr="00F22A2F">
        <w:tc>
          <w:tcPr>
            <w:tcW w:w="944" w:type="dxa"/>
            <w:vAlign w:val="center"/>
          </w:tcPr>
          <w:p w:rsidR="00F22A2F" w:rsidRDefault="00441A7C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2431" w:type="dxa"/>
            <w:vAlign w:val="center"/>
          </w:tcPr>
          <w:p w:rsidR="00F22A2F" w:rsidRPr="00333DA3" w:rsidRDefault="00441A7C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Фиброгастроскоп</w:t>
            </w:r>
            <w:proofErr w:type="spellEnd"/>
          </w:p>
        </w:tc>
        <w:tc>
          <w:tcPr>
            <w:tcW w:w="10058" w:type="dxa"/>
          </w:tcPr>
          <w:p w:rsidR="00854FD5" w:rsidRPr="000E093C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E093C">
              <w:rPr>
                <w:rFonts w:ascii="Times New Roman" w:hAnsi="Times New Roman" w:cs="Times New Roman"/>
              </w:rPr>
              <w:t>Фиброгастроскоп</w:t>
            </w:r>
            <w:proofErr w:type="spellEnd"/>
            <w:r w:rsidRPr="000E093C">
              <w:rPr>
                <w:rFonts w:ascii="Times New Roman" w:hAnsi="Times New Roman" w:cs="Times New Roman"/>
              </w:rPr>
              <w:t xml:space="preserve"> - Для исследования желудочно-кишечного</w:t>
            </w:r>
            <w:r w:rsidRPr="000E09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E093C">
              <w:rPr>
                <w:rFonts w:ascii="Times New Roman" w:hAnsi="Times New Roman" w:cs="Times New Roman"/>
              </w:rPr>
              <w:t xml:space="preserve">тракта. </w:t>
            </w:r>
          </w:p>
          <w:p w:rsidR="00854FD5" w:rsidRPr="000E093C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 xml:space="preserve">Направление обзора: прямое. </w:t>
            </w:r>
          </w:p>
          <w:p w:rsidR="00854FD5" w:rsidRPr="000E093C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>Глубина резкости: не хуже</w:t>
            </w:r>
            <w:r w:rsidRPr="000E09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E093C">
              <w:rPr>
                <w:rFonts w:ascii="Times New Roman" w:hAnsi="Times New Roman" w:cs="Times New Roman"/>
              </w:rPr>
              <w:t xml:space="preserve">3-100 мм. </w:t>
            </w:r>
          </w:p>
          <w:p w:rsidR="00854FD5" w:rsidRPr="000E093C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 xml:space="preserve">Угол поля зрения: не менее 105°. </w:t>
            </w:r>
          </w:p>
          <w:p w:rsidR="00854FD5" w:rsidRPr="000E093C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>Диаметр дистального</w:t>
            </w:r>
            <w:r w:rsidRPr="000E09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E093C">
              <w:rPr>
                <w:rFonts w:ascii="Times New Roman" w:hAnsi="Times New Roman" w:cs="Times New Roman"/>
              </w:rPr>
              <w:t xml:space="preserve">конца: не более </w:t>
            </w:r>
            <w:r w:rsidRPr="000E093C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0E093C">
              <w:rPr>
                <w:rFonts w:ascii="Times New Roman" w:hAnsi="Times New Roman" w:cs="Times New Roman"/>
              </w:rPr>
              <w:t xml:space="preserve">мм. </w:t>
            </w:r>
          </w:p>
          <w:p w:rsidR="00854FD5" w:rsidRPr="000E093C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 xml:space="preserve">Диаметр гибкой части: не менее </w:t>
            </w:r>
            <w:r w:rsidRPr="000E093C">
              <w:rPr>
                <w:rFonts w:ascii="Times New Roman" w:hAnsi="Times New Roman" w:cs="Times New Roman"/>
                <w:color w:val="000000"/>
              </w:rPr>
              <w:t xml:space="preserve">7,9 </w:t>
            </w:r>
            <w:r w:rsidRPr="000E093C">
              <w:rPr>
                <w:rFonts w:ascii="Times New Roman" w:hAnsi="Times New Roman" w:cs="Times New Roman"/>
              </w:rPr>
              <w:t>мм.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 xml:space="preserve">Углы изгиба вверх: не менее 210°.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0E093C">
              <w:rPr>
                <w:rFonts w:ascii="Times New Roman" w:hAnsi="Times New Roman" w:cs="Times New Roman"/>
              </w:rPr>
              <w:t>Углы изгиба вниз: не более 90°</w:t>
            </w:r>
            <w:r w:rsidRPr="000E093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 xml:space="preserve">Углы изгиба влево: не более 100°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>Углы изгиба вправо: не более</w:t>
            </w:r>
            <w:r w:rsidRPr="000E09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E093C">
              <w:rPr>
                <w:rFonts w:ascii="Times New Roman" w:hAnsi="Times New Roman" w:cs="Times New Roman"/>
              </w:rPr>
              <w:t xml:space="preserve">100°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0E093C">
              <w:rPr>
                <w:rFonts w:ascii="Times New Roman" w:hAnsi="Times New Roman" w:cs="Times New Roman"/>
              </w:rPr>
              <w:t>Диаметр инструментального канала: не менее 2,2 мм.</w:t>
            </w:r>
            <w:r w:rsidRPr="000E093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 xml:space="preserve">Рабочая длина: не более 1030 мм.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>Общая длина: не более 1350</w:t>
            </w:r>
            <w:r w:rsidRPr="000E09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E093C">
              <w:rPr>
                <w:rFonts w:ascii="Times New Roman" w:hAnsi="Times New Roman" w:cs="Times New Roman"/>
              </w:rPr>
              <w:t xml:space="preserve">мм.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>Источник света эндоскопический: Встроенная воздушная помпа</w:t>
            </w:r>
            <w:r w:rsidRPr="000E093C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 xml:space="preserve"> (воздушная помпа может быть отключена для проведения исследований, не нуждающихся в </w:t>
            </w:r>
            <w:proofErr w:type="spellStart"/>
            <w:r w:rsidRPr="000E093C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инсуффляции</w:t>
            </w:r>
            <w:proofErr w:type="spellEnd"/>
            <w:r w:rsidRPr="000E093C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)</w:t>
            </w:r>
            <w:r w:rsidRPr="000E093C">
              <w:rPr>
                <w:rFonts w:ascii="Times New Roman" w:hAnsi="Times New Roman" w:cs="Times New Roman"/>
              </w:rPr>
              <w:t xml:space="preserve">.   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>Электропитание: 230</w:t>
            </w:r>
            <w:proofErr w:type="gramStart"/>
            <w:r w:rsidRPr="000E093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E093C">
              <w:rPr>
                <w:rFonts w:ascii="Times New Roman" w:hAnsi="Times New Roman" w:cs="Times New Roman"/>
              </w:rPr>
              <w:t xml:space="preserve"> переменного тока.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 xml:space="preserve">Частота: 50 Гц.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E093C">
              <w:rPr>
                <w:rFonts w:ascii="Times New Roman" w:hAnsi="Times New Roman" w:cs="Times New Roman"/>
              </w:rPr>
              <w:t>Яркость мощной галогенной лампы (150 Вт) может вручную регулироваться в зависимости от типа терапевтической процедуры.</w:t>
            </w:r>
            <w:r w:rsidRPr="000E093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Охлаждение принудительное, воздушное.</w:t>
            </w:r>
            <w:r w:rsidRPr="000E093C">
              <w:rPr>
                <w:rFonts w:ascii="Times New Roman" w:hAnsi="Times New Roman" w:cs="Times New Roman"/>
              </w:rPr>
              <w:t xml:space="preserve">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 xml:space="preserve">Лампа: </w:t>
            </w:r>
            <w:proofErr w:type="spellStart"/>
            <w:r w:rsidRPr="000E093C">
              <w:rPr>
                <w:rFonts w:ascii="Times New Roman" w:hAnsi="Times New Roman" w:cs="Times New Roman"/>
              </w:rPr>
              <w:t>галогеновая</w:t>
            </w:r>
            <w:proofErr w:type="spellEnd"/>
            <w:r w:rsidRPr="000E093C">
              <w:rPr>
                <w:rFonts w:ascii="Times New Roman" w:hAnsi="Times New Roman" w:cs="Times New Roman"/>
              </w:rPr>
              <w:t xml:space="preserve"> лампа (15В, 150Вт). Размеры (Ш </w:t>
            </w:r>
            <w:proofErr w:type="spellStart"/>
            <w:r w:rsidRPr="000E093C">
              <w:rPr>
                <w:rFonts w:ascii="Times New Roman" w:hAnsi="Times New Roman" w:cs="Times New Roman"/>
              </w:rPr>
              <w:t>x</w:t>
            </w:r>
            <w:proofErr w:type="spellEnd"/>
            <w:proofErr w:type="gramStart"/>
            <w:r w:rsidRPr="000E093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E0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93C">
              <w:rPr>
                <w:rFonts w:ascii="Times New Roman" w:hAnsi="Times New Roman" w:cs="Times New Roman"/>
              </w:rPr>
              <w:t>x</w:t>
            </w:r>
            <w:proofErr w:type="spellEnd"/>
            <w:r w:rsidRPr="000E093C">
              <w:rPr>
                <w:rFonts w:ascii="Times New Roman" w:hAnsi="Times New Roman" w:cs="Times New Roman"/>
              </w:rPr>
              <w:t xml:space="preserve"> Г): не более 195 </w:t>
            </w:r>
            <w:proofErr w:type="spellStart"/>
            <w:r w:rsidRPr="000E093C">
              <w:rPr>
                <w:rFonts w:ascii="Times New Roman" w:hAnsi="Times New Roman" w:cs="Times New Roman"/>
              </w:rPr>
              <w:t>x</w:t>
            </w:r>
            <w:proofErr w:type="spellEnd"/>
            <w:r w:rsidRPr="000E093C">
              <w:rPr>
                <w:rFonts w:ascii="Times New Roman" w:hAnsi="Times New Roman" w:cs="Times New Roman"/>
              </w:rPr>
              <w:t xml:space="preserve"> 215 </w:t>
            </w:r>
            <w:proofErr w:type="spellStart"/>
            <w:r w:rsidRPr="000E093C">
              <w:rPr>
                <w:rFonts w:ascii="Times New Roman" w:hAnsi="Times New Roman" w:cs="Times New Roman"/>
              </w:rPr>
              <w:t>x</w:t>
            </w:r>
            <w:proofErr w:type="spellEnd"/>
            <w:r w:rsidRPr="000E093C">
              <w:rPr>
                <w:rFonts w:ascii="Times New Roman" w:hAnsi="Times New Roman" w:cs="Times New Roman"/>
              </w:rPr>
              <w:t xml:space="preserve"> 350 мм.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 xml:space="preserve">Комплект поставки: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E093C">
              <w:rPr>
                <w:rFonts w:ascii="Times New Roman" w:hAnsi="Times New Roman" w:cs="Times New Roman"/>
              </w:rPr>
              <w:t>Фиброгастроскоп</w:t>
            </w:r>
            <w:proofErr w:type="spellEnd"/>
            <w:r w:rsidRPr="000E093C">
              <w:rPr>
                <w:rFonts w:ascii="Times New Roman" w:hAnsi="Times New Roman" w:cs="Times New Roman"/>
              </w:rPr>
              <w:t xml:space="preserve"> - 1 шт. 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>Источник света эндоскопический - 1 шт.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>Тестер для проверки герметичности - 1 шт.</w:t>
            </w:r>
          </w:p>
          <w:p w:rsidR="00854FD5" w:rsidRDefault="00854FD5" w:rsidP="0085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3C">
              <w:rPr>
                <w:rFonts w:ascii="Times New Roman" w:hAnsi="Times New Roman" w:cs="Times New Roman"/>
              </w:rPr>
              <w:t xml:space="preserve">Резервуар для воды - 1 шт. </w:t>
            </w:r>
          </w:p>
          <w:p w:rsidR="00F22A2F" w:rsidRPr="00FE3BA2" w:rsidRDefault="00854FD5" w:rsidP="00854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93C">
              <w:rPr>
                <w:rFonts w:ascii="Times New Roman" w:hAnsi="Times New Roman" w:cs="Times New Roman"/>
              </w:rPr>
              <w:t>Чемодан для транспортировки эндоскопов - 1 шт.</w:t>
            </w:r>
          </w:p>
        </w:tc>
        <w:tc>
          <w:tcPr>
            <w:tcW w:w="1181" w:type="dxa"/>
            <w:vAlign w:val="center"/>
          </w:tcPr>
          <w:p w:rsidR="00F22A2F" w:rsidRDefault="00854FD5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</w:tr>
    </w:tbl>
    <w:p w:rsidR="00EB6444" w:rsidRPr="00AD7158" w:rsidRDefault="00EB6444" w:rsidP="001951CB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sectPr w:rsidR="00EB6444" w:rsidRPr="00AD7158" w:rsidSect="002C7A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462338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6C60337"/>
    <w:multiLevelType w:val="multilevel"/>
    <w:tmpl w:val="2BAC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50D80"/>
    <w:multiLevelType w:val="hybridMultilevel"/>
    <w:tmpl w:val="45DE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1133A"/>
    <w:multiLevelType w:val="hybridMultilevel"/>
    <w:tmpl w:val="2908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631D"/>
    <w:multiLevelType w:val="hybridMultilevel"/>
    <w:tmpl w:val="E216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58F1"/>
    <w:multiLevelType w:val="multilevel"/>
    <w:tmpl w:val="A5E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122DA"/>
    <w:multiLevelType w:val="hybridMultilevel"/>
    <w:tmpl w:val="82C8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71398"/>
    <w:multiLevelType w:val="hybridMultilevel"/>
    <w:tmpl w:val="D32E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E0736"/>
    <w:multiLevelType w:val="hybridMultilevel"/>
    <w:tmpl w:val="9BDC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E5380"/>
    <w:multiLevelType w:val="hybridMultilevel"/>
    <w:tmpl w:val="2A9E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E6885"/>
    <w:multiLevelType w:val="hybridMultilevel"/>
    <w:tmpl w:val="FB24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B0029"/>
    <w:multiLevelType w:val="multilevel"/>
    <w:tmpl w:val="85F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158"/>
    <w:rsid w:val="0002672B"/>
    <w:rsid w:val="000B01B3"/>
    <w:rsid w:val="000D3D72"/>
    <w:rsid w:val="001309C8"/>
    <w:rsid w:val="001951CB"/>
    <w:rsid w:val="001F2E3D"/>
    <w:rsid w:val="00262594"/>
    <w:rsid w:val="002C7AC2"/>
    <w:rsid w:val="00325458"/>
    <w:rsid w:val="00333DA3"/>
    <w:rsid w:val="00374114"/>
    <w:rsid w:val="00396CAE"/>
    <w:rsid w:val="00441A7C"/>
    <w:rsid w:val="00516C9C"/>
    <w:rsid w:val="005A076F"/>
    <w:rsid w:val="005B7BFE"/>
    <w:rsid w:val="006A0D4D"/>
    <w:rsid w:val="006C48C7"/>
    <w:rsid w:val="006D5C66"/>
    <w:rsid w:val="007030FB"/>
    <w:rsid w:val="007C119C"/>
    <w:rsid w:val="007D2A01"/>
    <w:rsid w:val="007F59D6"/>
    <w:rsid w:val="00854FD5"/>
    <w:rsid w:val="009119D6"/>
    <w:rsid w:val="0091698F"/>
    <w:rsid w:val="00923F01"/>
    <w:rsid w:val="00963D31"/>
    <w:rsid w:val="00AC3C90"/>
    <w:rsid w:val="00AD7158"/>
    <w:rsid w:val="00BD34EA"/>
    <w:rsid w:val="00C040F0"/>
    <w:rsid w:val="00CA18A6"/>
    <w:rsid w:val="00D65A2B"/>
    <w:rsid w:val="00DE6E25"/>
    <w:rsid w:val="00EB4FDB"/>
    <w:rsid w:val="00EB6444"/>
    <w:rsid w:val="00F04FB2"/>
    <w:rsid w:val="00F17952"/>
    <w:rsid w:val="00F22A2F"/>
    <w:rsid w:val="00F724EA"/>
    <w:rsid w:val="00F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90"/>
  </w:style>
  <w:style w:type="paragraph" w:styleId="2">
    <w:name w:val="heading 2"/>
    <w:basedOn w:val="a"/>
    <w:link w:val="20"/>
    <w:uiPriority w:val="9"/>
    <w:qFormat/>
    <w:rsid w:val="00AD7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7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7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58"/>
    <w:rPr>
      <w:b/>
      <w:bCs/>
    </w:rPr>
  </w:style>
  <w:style w:type="table" w:styleId="a5">
    <w:name w:val="Table Grid"/>
    <w:basedOn w:val="a1"/>
    <w:uiPriority w:val="39"/>
    <w:rsid w:val="002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8C7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441A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uct-description">
    <w:name w:val="product-description"/>
    <w:basedOn w:val="a"/>
    <w:rsid w:val="007030F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2017-10-11T08:02:00Z</dcterms:created>
  <dcterms:modified xsi:type="dcterms:W3CDTF">2017-12-08T07:47:00Z</dcterms:modified>
</cp:coreProperties>
</file>