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2B" w:rsidRPr="0001022B" w:rsidRDefault="00677E09" w:rsidP="0001022B">
      <w:pPr>
        <w:pStyle w:val="a3"/>
        <w:shd w:val="clear" w:color="auto" w:fill="FFFFFF"/>
        <w:spacing w:after="0" w:afterAutospacing="0"/>
        <w:contextualSpacing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Локальной комиссии</w:t>
      </w:r>
      <w:bookmarkStart w:id="0" w:name="_GoBack"/>
      <w:bookmarkEnd w:id="0"/>
      <w:r w:rsidR="0001022B" w:rsidRPr="0001022B">
        <w:rPr>
          <w:rStyle w:val="a4"/>
          <w:sz w:val="28"/>
          <w:szCs w:val="28"/>
        </w:rPr>
        <w:t xml:space="preserve"> по вопросам этики</w:t>
      </w:r>
    </w:p>
    <w:p w:rsidR="0001022B" w:rsidRPr="0001022B" w:rsidRDefault="0001022B" w:rsidP="0001022B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rStyle w:val="a4"/>
          <w:b w:val="0"/>
          <w:sz w:val="28"/>
          <w:szCs w:val="28"/>
        </w:rPr>
      </w:pPr>
      <w:r w:rsidRPr="0001022B">
        <w:rPr>
          <w:rStyle w:val="a4"/>
          <w:b w:val="0"/>
          <w:sz w:val="28"/>
          <w:szCs w:val="28"/>
        </w:rPr>
        <w:t>Научного Центра педиатрии и детской хирургии</w:t>
      </w:r>
    </w:p>
    <w:p w:rsidR="0001022B" w:rsidRPr="0001022B" w:rsidRDefault="0001022B" w:rsidP="0097128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01022B" w:rsidRPr="0001022B" w:rsidRDefault="0001022B" w:rsidP="0097128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97128A" w:rsidRPr="00677E09" w:rsidRDefault="0097128A" w:rsidP="0097128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01767">
        <w:rPr>
          <w:rStyle w:val="a4"/>
          <w:sz w:val="28"/>
          <w:szCs w:val="28"/>
        </w:rPr>
        <w:t>Досье исследуемого лекарственного средства</w:t>
      </w:r>
    </w:p>
    <w:p w:rsidR="00301767" w:rsidRPr="00677E09" w:rsidRDefault="00301767" w:rsidP="0097128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1 Данные, имеющие отношение к активному веществу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1.1. Активная фармацевтическая субстанция (АФС):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1.1.1 Общая информация: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1.1.2 Информация о названии АФС (химическое название, если применимо, МНН, общепринятое название)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1.1.3 Структура АФС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1.1.4 Общие свойства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1.2. Производство: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1.2.1 Производитель</w:t>
      </w:r>
      <w:r w:rsidR="00301767" w:rsidRPr="0001022B">
        <w:rPr>
          <w:sz w:val="28"/>
          <w:szCs w:val="28"/>
        </w:rPr>
        <w:t xml:space="preserve"> </w:t>
      </w:r>
      <w:r w:rsidRPr="00301767">
        <w:rPr>
          <w:sz w:val="28"/>
          <w:szCs w:val="28"/>
        </w:rPr>
        <w:t>(и)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1.2.2 Описание производственного процесса и его контроля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1.2.3 Контроль исходных материалов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1.2.4 Контроль критических стадий и промежуточной продукции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 xml:space="preserve">1.2.5 </w:t>
      </w:r>
      <w:proofErr w:type="spellStart"/>
      <w:r w:rsidRPr="00301767">
        <w:rPr>
          <w:sz w:val="28"/>
          <w:szCs w:val="28"/>
        </w:rPr>
        <w:t>Валидация</w:t>
      </w:r>
      <w:proofErr w:type="spellEnd"/>
      <w:r w:rsidRPr="00301767">
        <w:rPr>
          <w:sz w:val="28"/>
          <w:szCs w:val="28"/>
        </w:rPr>
        <w:t xml:space="preserve"> производственного процесса и (или) оценка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1.2.6. Разработка производственного процесса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1.3 Характеристики: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1.3.1 Подтверждение структуры и других характеристик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1.3.2 Примеси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1.4 Контроль качества АФС: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1.4.1 Спецификация</w:t>
      </w:r>
      <w:r w:rsidR="00301767" w:rsidRPr="0001022B">
        <w:rPr>
          <w:sz w:val="28"/>
          <w:szCs w:val="28"/>
        </w:rPr>
        <w:t xml:space="preserve"> </w:t>
      </w:r>
      <w:r w:rsidRPr="00301767">
        <w:rPr>
          <w:sz w:val="28"/>
          <w:szCs w:val="28"/>
        </w:rPr>
        <w:t>(и)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1.4.2 Аналитические методики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 xml:space="preserve">1.4.3 </w:t>
      </w:r>
      <w:proofErr w:type="spellStart"/>
      <w:r w:rsidRPr="00301767">
        <w:rPr>
          <w:sz w:val="28"/>
          <w:szCs w:val="28"/>
        </w:rPr>
        <w:t>Валидация</w:t>
      </w:r>
      <w:proofErr w:type="spellEnd"/>
      <w:r w:rsidRPr="00301767">
        <w:rPr>
          <w:sz w:val="28"/>
          <w:szCs w:val="28"/>
        </w:rPr>
        <w:t xml:space="preserve"> аналитических методик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1.4.4 Анализы серий (результаты анализа серий)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1.4.5 Обоснование спецификации</w:t>
      </w:r>
      <w:r w:rsidR="00301767" w:rsidRPr="0001022B">
        <w:rPr>
          <w:sz w:val="28"/>
          <w:szCs w:val="28"/>
        </w:rPr>
        <w:t xml:space="preserve"> </w:t>
      </w:r>
      <w:r w:rsidRPr="00301767">
        <w:rPr>
          <w:sz w:val="28"/>
          <w:szCs w:val="28"/>
        </w:rPr>
        <w:t>(й)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1.5 Стандартные образцы или материалы: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1.6 Система упаковки (укупорки)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1.7 Стабильность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 Испытания исследуемого лекарственного средства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2.1 Описание и состав исследуемого лекарственного средства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2.2 Фармацевтическая разработка: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2.2.1 Компоненты исследуемого лекарственного средства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2.2.1.1 Активная фармацевтическая субстанция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2.2.1.2 Вспомогательные вещества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2.2.2 Исследуемое лекарственное средство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2.2.2.1 Разработка лекарственной формы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2.2.2.2 Физико-химические свойства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2.2.3 Разработка производственного процесса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2.2.4 Микробиологические характеристики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2.2.5 Совместимость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2.2.6 Система упаковки и укупорки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lastRenderedPageBreak/>
        <w:t>2.3 Производство: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2.3.1 Производитель</w:t>
      </w:r>
      <w:r w:rsidR="00301767" w:rsidRPr="0001022B">
        <w:rPr>
          <w:sz w:val="28"/>
          <w:szCs w:val="28"/>
        </w:rPr>
        <w:t xml:space="preserve"> </w:t>
      </w:r>
      <w:r w:rsidRPr="00301767">
        <w:rPr>
          <w:sz w:val="28"/>
          <w:szCs w:val="28"/>
        </w:rPr>
        <w:t>(и)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2.3.2 Состав на серию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2.3.3 Описание производственного процесса и его контроля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2.3.4 Контроль критических стадий и промежуточной продукции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 xml:space="preserve">2.3.5 </w:t>
      </w:r>
      <w:proofErr w:type="spellStart"/>
      <w:r w:rsidRPr="00301767">
        <w:rPr>
          <w:sz w:val="28"/>
          <w:szCs w:val="28"/>
        </w:rPr>
        <w:t>Валидация</w:t>
      </w:r>
      <w:proofErr w:type="spellEnd"/>
      <w:r w:rsidRPr="00301767">
        <w:rPr>
          <w:sz w:val="28"/>
          <w:szCs w:val="28"/>
        </w:rPr>
        <w:t xml:space="preserve"> производственного процесса и (или) его оценка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2.4 Контроль качества вспомогательных веществ: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2.4.1 Спецификации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2.4.2 Аналитические методики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 xml:space="preserve">2.4.3 </w:t>
      </w:r>
      <w:proofErr w:type="spellStart"/>
      <w:r w:rsidRPr="00301767">
        <w:rPr>
          <w:sz w:val="28"/>
          <w:szCs w:val="28"/>
        </w:rPr>
        <w:t>Валидация</w:t>
      </w:r>
      <w:proofErr w:type="spellEnd"/>
      <w:r w:rsidRPr="00301767">
        <w:rPr>
          <w:sz w:val="28"/>
          <w:szCs w:val="28"/>
        </w:rPr>
        <w:t xml:space="preserve"> аналитических методик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2.4.4 Обоснование спецификаций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2.4.5 Вспомогательные вещества человеческого или животного происхождения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2.4.6 Новые вспомогательные вещества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2.5 Контроль качества исследуемого лекарственного средства: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2.5.1 Спецификации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2.5.2 Аналитические методики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 xml:space="preserve">2.5.3 </w:t>
      </w:r>
      <w:proofErr w:type="spellStart"/>
      <w:r w:rsidRPr="00301767">
        <w:rPr>
          <w:sz w:val="28"/>
          <w:szCs w:val="28"/>
        </w:rPr>
        <w:t>Валидация</w:t>
      </w:r>
      <w:proofErr w:type="spellEnd"/>
      <w:r w:rsidRPr="00301767">
        <w:rPr>
          <w:sz w:val="28"/>
          <w:szCs w:val="28"/>
        </w:rPr>
        <w:t xml:space="preserve"> аналитических методик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2.5.4 Анализы серий (результаты анализа серий)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2.5.5 Характеристика примесей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2.5.6 Обоснование спецификаци</w:t>
      </w:r>
      <w:proofErr w:type="gramStart"/>
      <w:r w:rsidRPr="00301767">
        <w:rPr>
          <w:sz w:val="28"/>
          <w:szCs w:val="28"/>
        </w:rPr>
        <w:t>и(</w:t>
      </w:r>
      <w:proofErr w:type="gramEnd"/>
      <w:r w:rsidRPr="00301767">
        <w:rPr>
          <w:sz w:val="28"/>
          <w:szCs w:val="28"/>
        </w:rPr>
        <w:t>й)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2.6 Стандартные образцы и материалы: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2.7 Система упаковки (укупорки)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2.8 Стабильность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2.8.1 Резюме об испытаниях стабильности и заключение о стабильности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2.8.2 Обязательства относительно изучения стабильности</w:t>
      </w:r>
    </w:p>
    <w:p w:rsidR="0097128A" w:rsidRPr="00301767" w:rsidRDefault="0097128A" w:rsidP="009712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67">
        <w:rPr>
          <w:sz w:val="28"/>
          <w:szCs w:val="28"/>
        </w:rPr>
        <w:t>2.8.2 Данные испытаний стабильности</w:t>
      </w:r>
    </w:p>
    <w:p w:rsidR="009D4C7A" w:rsidRPr="00301767" w:rsidRDefault="009D4C7A">
      <w:pPr>
        <w:rPr>
          <w:rFonts w:ascii="Times New Roman" w:hAnsi="Times New Roman" w:cs="Times New Roman"/>
          <w:sz w:val="28"/>
          <w:szCs w:val="28"/>
        </w:rPr>
      </w:pPr>
    </w:p>
    <w:sectPr w:rsidR="009D4C7A" w:rsidRPr="0030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C8"/>
    <w:rsid w:val="0001022B"/>
    <w:rsid w:val="00040FC8"/>
    <w:rsid w:val="00301767"/>
    <w:rsid w:val="00677E09"/>
    <w:rsid w:val="0097128A"/>
    <w:rsid w:val="009D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12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1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Hirurgia_PC3</dc:creator>
  <cp:keywords/>
  <dc:description/>
  <cp:lastModifiedBy>Hirurgia_PC3</cp:lastModifiedBy>
  <cp:revision>6</cp:revision>
  <dcterms:created xsi:type="dcterms:W3CDTF">2020-06-01T09:26:00Z</dcterms:created>
  <dcterms:modified xsi:type="dcterms:W3CDTF">2020-06-03T11:53:00Z</dcterms:modified>
</cp:coreProperties>
</file>