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44" w:rsidRPr="00912A44" w:rsidRDefault="00912A44" w:rsidP="00912A44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912A44">
        <w:rPr>
          <w:b/>
          <w:sz w:val="28"/>
          <w:szCs w:val="28"/>
        </w:rPr>
        <w:t>Перечень товара</w:t>
      </w:r>
    </w:p>
    <w:p w:rsidR="00912A44" w:rsidRPr="00912A44" w:rsidRDefault="00912A44" w:rsidP="00912A44">
      <w:pPr>
        <w:ind w:firstLine="540"/>
        <w:jc w:val="center"/>
        <w:rPr>
          <w:b/>
          <w:bCs/>
          <w:lang w:val="en-US"/>
        </w:rPr>
      </w:pPr>
    </w:p>
    <w:p w:rsidR="00912A44" w:rsidRPr="00FF19F0" w:rsidRDefault="00912A44" w:rsidP="00912A44">
      <w:pPr>
        <w:ind w:firstLine="540"/>
        <w:jc w:val="center"/>
        <w:rPr>
          <w:b/>
          <w:bCs/>
          <w:sz w:val="22"/>
          <w:highlight w:val="yellow"/>
        </w:rPr>
      </w:pPr>
    </w:p>
    <w:tbl>
      <w:tblPr>
        <w:tblW w:w="14581" w:type="dxa"/>
        <w:tblInd w:w="93" w:type="dxa"/>
        <w:tblLook w:val="04A0" w:firstRow="1" w:lastRow="0" w:firstColumn="1" w:lastColumn="0" w:noHBand="0" w:noVBand="1"/>
      </w:tblPr>
      <w:tblGrid>
        <w:gridCol w:w="520"/>
        <w:gridCol w:w="4031"/>
        <w:gridCol w:w="5670"/>
        <w:gridCol w:w="960"/>
        <w:gridCol w:w="960"/>
        <w:gridCol w:w="1220"/>
        <w:gridCol w:w="1596"/>
      </w:tblGrid>
      <w:tr w:rsidR="00912A44" w:rsidRPr="008254A4" w:rsidTr="00C17685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12A44" w:rsidRPr="008254A4" w:rsidTr="00C17685">
        <w:trPr>
          <w:trHeight w:val="14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Кассеты для «Cистема «STERRAD 100NX медицинская стерилизационная» в комплекте»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Пластмассовый футляр,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содержащий десять ячеек с действующим веществом, упакованный в картонную коробку и запаянный в пластиковый пакет. Действующее вещество (стерилизующий агент) – 58 - 59,5 % раствор пероксида водорода. Для плазменного стерилизатора sterrad 100 NX. Упаковка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94000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2820000</w:t>
            </w:r>
          </w:p>
        </w:tc>
      </w:tr>
      <w:tr w:rsidR="00912A44" w:rsidRPr="008254A4" w:rsidTr="00C17685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E36598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36598">
              <w:rPr>
                <w:rFonts w:eastAsia="Times New Roman"/>
                <w:color w:val="000000"/>
                <w:sz w:val="20"/>
                <w:szCs w:val="20"/>
              </w:rPr>
              <w:t xml:space="preserve"> Кассеты для " Медицинская стерилизационная система "Sterrad 100S"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E36598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36598">
              <w:rPr>
                <w:rFonts w:eastAsia="Times New Roman"/>
                <w:color w:val="000000"/>
                <w:sz w:val="20"/>
                <w:szCs w:val="20"/>
              </w:rPr>
              <w:t>Пластмассовый футляр,</w:t>
            </w:r>
            <w:r w:rsidRPr="00E36598">
              <w:rPr>
                <w:rFonts w:eastAsia="Times New Roman"/>
                <w:color w:val="000000"/>
                <w:sz w:val="20"/>
                <w:szCs w:val="20"/>
              </w:rPr>
              <w:br/>
              <w:t>содержащий десять ячеек с действующим веществом, упакованный в картонную</w:t>
            </w:r>
            <w:r w:rsidRPr="00E36598">
              <w:rPr>
                <w:rFonts w:eastAsia="Times New Roman"/>
                <w:color w:val="000000"/>
                <w:sz w:val="20"/>
                <w:szCs w:val="20"/>
              </w:rPr>
              <w:br/>
              <w:t>коробку и запаянный в пластиковый пакет. Действующее вещество (стерилизующий агент) – 58 - 59,5 % раствор пероксида водорода. Для плазменного стерилизатора sterrad 100 S. Упаковка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7200000</w:t>
            </w:r>
          </w:p>
        </w:tc>
      </w:tr>
      <w:tr w:rsidR="00912A44" w:rsidRPr="008254A4" w:rsidTr="00C17685">
        <w:trPr>
          <w:trHeight w:val="20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пакеты из «Медицинская стерилизационная система «STERRAD 100S» 75x200 мм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Самозаклеивающиеся пакеты, изготовленные из материала Tyvek®, проницаемого для стерилизующего агента. Оснащены химическими индикаторными 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самозаклеивающиеся мешки Tyvek®, при условии сохранения их целостности, составляет 12 месяцев. Размер 75x200 мм. Уп.№500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1380000</w:t>
            </w:r>
          </w:p>
        </w:tc>
      </w:tr>
      <w:tr w:rsidR="00912A44" w:rsidRPr="008254A4" w:rsidTr="00C17685">
        <w:trPr>
          <w:trHeight w:val="21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пакеты из "Медицинская стерилизационная система "STERRAD 100NX"  в комплекте 200x400 мм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Самозаклеивающиеся пакеты, изготовленные из материала Tyvek®, проницаемого для стерилизующего агента. Оснащены химическими индикаторными 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самозаклеивающиеся мешки Tyvek®, при условии сохранения их целостности, составляет 12 месяцев. Размер 200x400 мм. Уп.№500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323000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1938000</w:t>
            </w:r>
          </w:p>
        </w:tc>
      </w:tr>
      <w:tr w:rsidR="00912A44" w:rsidRPr="008254A4" w:rsidTr="00C17685">
        <w:trPr>
          <w:trHeight w:val="2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Упаковочные пакеты из "Медицинская стерилизационная система "Sterad 100S" 75ммx70м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Свернутые в рулоны рукава без складок,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рулоны Tyvek®, при условии сохранения их целостности, составляет 12 месяцев. Размер 75ммx70м. Уп.№6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1300000</w:t>
            </w:r>
          </w:p>
        </w:tc>
      </w:tr>
      <w:tr w:rsidR="00912A44" w:rsidRPr="008254A4" w:rsidTr="00C17685">
        <w:trPr>
          <w:trHeight w:val="21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рулоны из «Медицинская стерилизационная система «Sterrad 100S" 100ммх70м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Свернутые в рулоны рукава без складок,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рулоны Tyvek®, при условии сохранения их целостности, составляет 12 месяцев. Размер 100ммх70м. Уп.№6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910000</w:t>
            </w:r>
          </w:p>
        </w:tc>
      </w:tr>
      <w:tr w:rsidR="00912A44" w:rsidRPr="008254A4" w:rsidTr="00C17685">
        <w:trPr>
          <w:trHeight w:val="211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рулоны из «Медицинская стерилизационная система «Sterrad 100S» 200ммх70м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Свернутые в рулоны рукава без складок,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рулоны Tyvek®, при условии сохранения их целостности, составляет 12 месяцев. Размер 200ммх70м. Уп.№4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245 000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1470000</w:t>
            </w:r>
          </w:p>
        </w:tc>
      </w:tr>
      <w:tr w:rsidR="00912A44" w:rsidRPr="008254A4" w:rsidTr="00C17685">
        <w:trPr>
          <w:trHeight w:val="21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Упаковочные рулоны из «Медицинская стерилизационная система «Sterrad 100S» 350ммx70м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Свернутые в рулоны рукава без складок,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рулоны Tyvek®, при условии сохранения их целостности, составляет 12 месяцев. Размер 350ммx70м. Уп.№2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930000</w:t>
            </w:r>
          </w:p>
        </w:tc>
      </w:tr>
      <w:tr w:rsidR="00912A44" w:rsidRPr="008254A4" w:rsidTr="00C17685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рулоны из «Медицинская стерилизационная система «Sterrad 100S" 420ммx70м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Свернутые в рулоны рукава без складок,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рулоны Tyvek®, при условии сохранения их целостности, составляет 12 месяцев. Размер 420ммx70м. Уп.№2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3600000</w:t>
            </w:r>
          </w:p>
        </w:tc>
      </w:tr>
      <w:tr w:rsidR="00912A44" w:rsidRPr="008254A4" w:rsidTr="00C17685">
        <w:trPr>
          <w:trHeight w:val="21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Упаковочные пакеты из «Медицинская стерилизационная система «STERRAD 100S» 150x320мм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Пакеты,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пакеты Tyvek®, при условии сохранения их целостности, составляет 12 месяцев. Размер 150x320мм. Уп.№500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1030000</w:t>
            </w:r>
          </w:p>
        </w:tc>
      </w:tr>
      <w:tr w:rsidR="00912A44" w:rsidRPr="008254A4" w:rsidTr="00C17685">
        <w:trPr>
          <w:trHeight w:val="2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 Упаковочные пакеты из «Медицинская стерилизационная система «STERRAD 100S» 250x750мм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Пакеты,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пакеты Tyvek®, при условии сохранения их целостности, составляет 12 месяцев. Размер 250x750мм. Уп.№400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354000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2124000</w:t>
            </w:r>
          </w:p>
        </w:tc>
      </w:tr>
      <w:tr w:rsidR="00912A44" w:rsidRPr="008254A4" w:rsidTr="00C17685">
        <w:trPr>
          <w:trHeight w:val="21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Упаковочные пакеты из «Медицинская стерилизационная система «STERRAD 100S" 200х500мм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Пакеты, изготовленные из материала Tyvek®, проницаемого для стерилизующего агента. Оснащены химическими индикаторными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полосками STERRAD® (1 класса), реагирующими изменением цвета с красного на желтый при контакте содержимого упаковки с парами пероксида водорода. Срок сохранения стерильности инструментов, упакованных в пакеты Tyvek®, при условии сохранения их целостности, составляет 12 месяцев. Размер 200x500мм. Уп.№500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1344000</w:t>
            </w:r>
          </w:p>
        </w:tc>
      </w:tr>
      <w:tr w:rsidR="00912A44" w:rsidRPr="008254A4" w:rsidTr="00C17685">
        <w:trPr>
          <w:trHeight w:val="7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 размером   150мм*50мм*100м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со складкой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Размер 150мм*50мм*100м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4425000</w:t>
            </w:r>
          </w:p>
        </w:tc>
      </w:tr>
      <w:tr w:rsidR="00912A44" w:rsidRPr="008254A4" w:rsidTr="00C17685">
        <w:trPr>
          <w:trHeight w:val="61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Пакеты со складкой для паровой и газовой стерилизации размером 250мм*65мм*100м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со складкой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250мм*65мм*100м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48500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727500</w:t>
            </w:r>
          </w:p>
        </w:tc>
      </w:tr>
      <w:tr w:rsidR="00912A44" w:rsidRPr="008254A4" w:rsidTr="00C17685">
        <w:trPr>
          <w:trHeight w:val="59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размером 200мм*55мм*100м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со складкой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Размер 200мм*55мм*100м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39300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589500</w:t>
            </w:r>
          </w:p>
        </w:tc>
      </w:tr>
      <w:tr w:rsidR="00912A44" w:rsidRPr="008254A4" w:rsidTr="00C17685">
        <w:trPr>
          <w:trHeight w:val="5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 размером 400мм*80мм*100м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со складкой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Размер 400мм*80мм*100м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66200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993000</w:t>
            </w:r>
          </w:p>
        </w:tc>
      </w:tr>
      <w:tr w:rsidR="00912A44" w:rsidRPr="008254A4" w:rsidTr="00C17685">
        <w:trPr>
          <w:trHeight w:val="59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размером 250мм*200м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плоские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Размер 250мм*200м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43400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651000</w:t>
            </w:r>
          </w:p>
        </w:tc>
      </w:tr>
      <w:tr w:rsidR="00912A44" w:rsidRPr="008254A4" w:rsidTr="00C17685">
        <w:trPr>
          <w:trHeight w:val="24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 размером 50мм*200мм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плоские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Размер 50мм*200мм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345000</w:t>
            </w:r>
          </w:p>
        </w:tc>
      </w:tr>
      <w:tr w:rsidR="00912A44" w:rsidRPr="008254A4" w:rsidTr="00C17685">
        <w:trPr>
          <w:trHeight w:val="20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плоские для паровой и газовой стерилизации DGM Steriguard 120мм*200м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плоские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120мм*200м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750000</w:t>
            </w:r>
          </w:p>
        </w:tc>
      </w:tr>
      <w:tr w:rsidR="00912A44" w:rsidRPr="008254A4" w:rsidTr="00C17685">
        <w:trPr>
          <w:trHeight w:val="14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8254A4">
              <w:rPr>
                <w:rFonts w:eastAsia="Times New Roman"/>
                <w:sz w:val="20"/>
                <w:szCs w:val="20"/>
              </w:rPr>
              <w:t xml:space="preserve">Упаковочный материал в рулонах,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t xml:space="preserve">(DGM PHARMA-APPARATE). </w:t>
            </w:r>
            <w:r w:rsidRPr="008254A4">
              <w:rPr>
                <w:rFonts w:eastAsia="Times New Roman"/>
                <w:sz w:val="20"/>
                <w:szCs w:val="20"/>
              </w:rPr>
              <w:t>размером   100мм*200м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Рулоны плоские должны быть предназначены для стерилизации медицинских изделий паровым, газовым (окись этилена, пароформальдегид) способами.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Рулоны должны быть изготовлены из нервущейся и безосколочной многослойной  пленки-ламината не менее пяти слоев, прозрачного цвета полиэстер 12 мкм/полипропилен 40 мкм. А также медицинской бумаги, плотностью не менее 60 г/м2. Бумага и пленка должны быть соединены термошвом, который должен исключить последующие расклеивания при стерилизации и обеспечить 100%  отделяемости пленки от бумаги при вскрытии упаковки с минимальным эффектом пылеворсовыделения.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 сухом состоянии в машинном направлении более 5,4 кН/м, в поперечном направлении более 2,3 кН/м; 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Прочность на растяжение во влажном состоянии в машинном направлении более 2,0 кН/м. в поперечном направлении более 1,0   кН/м;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Прочность на продавливание в сухом состоянии (бумаги) более 240 кПа, во влажном состоянии (бумага) более 140 кПа;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пор –  менее 19 мкм;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рН водного экстракта 5-8;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сульфатов  - не более 0,25%;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Содержание хлоридов  - не более 0,05%; 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Флюоресценция  - 0%.</w:t>
            </w:r>
            <w:r w:rsidRPr="008254A4">
              <w:rPr>
                <w:rFonts w:eastAsia="Times New Roman"/>
                <w:color w:val="000000"/>
                <w:sz w:val="20"/>
                <w:szCs w:val="20"/>
              </w:rPr>
              <w:br/>
              <w:t>Размер не менее 100мм*200м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3300000</w:t>
            </w:r>
          </w:p>
        </w:tc>
      </w:tr>
      <w:tr w:rsidR="00912A44" w:rsidRPr="008254A4" w:rsidTr="00C17685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8254A4">
              <w:rPr>
                <w:rFonts w:eastAsia="Times New Roman"/>
                <w:sz w:val="20"/>
                <w:szCs w:val="20"/>
              </w:rPr>
              <w:t>Картридж для термозапаивающей машинки HAWO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Картридж для термозапаивающей машинки HAWO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200000</w:t>
            </w:r>
          </w:p>
        </w:tc>
      </w:tr>
      <w:tr w:rsidR="00912A44" w:rsidRPr="008254A4" w:rsidTr="00C17685">
        <w:trPr>
          <w:trHeight w:val="1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8254A4">
              <w:rPr>
                <w:rFonts w:eastAsia="Times New Roman"/>
                <w:sz w:val="20"/>
                <w:szCs w:val="20"/>
              </w:rPr>
              <w:t xml:space="preserve"> Индикаторные полоски из "Медицинская стерилизационная система "Sterrad 100S" с принадлежностями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8254A4">
              <w:rPr>
                <w:rFonts w:eastAsia="Times New Roman"/>
                <w:sz w:val="20"/>
                <w:szCs w:val="20"/>
              </w:rPr>
              <w:t>Полоски размером 14 × 100 мм и имеют на своей поверхности химический индикатор красного цвета. После стерилизации в результате контакта с парами пероксида водорода, цвет индикатора меняется с красного на желтый. Полоски являются внутренними</w:t>
            </w:r>
            <w:r w:rsidRPr="008254A4">
              <w:rPr>
                <w:rFonts w:eastAsia="Times New Roman"/>
                <w:sz w:val="20"/>
                <w:szCs w:val="20"/>
              </w:rPr>
              <w:br/>
              <w:t xml:space="preserve">индикаторами 1 класса – свидетелями цикла в стерилизаторе sterrad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194000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254A4">
              <w:rPr>
                <w:rFonts w:eastAsia="Times New Roman"/>
                <w:color w:val="000000"/>
                <w:sz w:val="20"/>
                <w:szCs w:val="20"/>
              </w:rPr>
              <w:t>582000</w:t>
            </w:r>
          </w:p>
        </w:tc>
      </w:tr>
      <w:tr w:rsidR="00912A44" w:rsidRPr="008254A4" w:rsidTr="00C17685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Халаты хирургические одноразовые размером: 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 xml:space="preserve">Одноразовый стерильный хирургический халат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крово и водоотталкивающий, гипоаллергенный, дышащий. Состав: целлюлоза / нетканый полиэстер: 68 г/м2, полиамид /полиэстер - манжеты: 115 г/м2. Размеры- M. Длина от плечевого шва до низа не менее 132 см. Имеются две стерильные салфетки внутри упаковки, размером: не менее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упаковку.  Халаты соответствует стандарту EN 13795-1.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3300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A44" w:rsidRDefault="00912A44" w:rsidP="00C17685">
            <w:pPr>
              <w:jc w:val="center"/>
            </w:pPr>
            <w:r>
              <w:t>660000</w:t>
            </w:r>
          </w:p>
        </w:tc>
      </w:tr>
      <w:tr w:rsidR="00912A44" w:rsidRPr="008254A4" w:rsidTr="00C17685">
        <w:trPr>
          <w:trHeight w:val="7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Халаты хирургические одноразовые размером:  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крово и водоотталкивающий, гипоаллергенный, дышащий. Состав: целлюлоза / нетканый полиэстер: 68 г/м2, полиамид /полиэстер - манжеты: 115 г/м2. Размеры- L. Длина от плечевого шва до низа не менее 142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упаковк. Халаты соответствует стандарту EN 13795-1.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3300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Default="00912A44" w:rsidP="00C17685">
            <w:pPr>
              <w:jc w:val="center"/>
            </w:pPr>
            <w:r>
              <w:t>660000</w:t>
            </w:r>
          </w:p>
        </w:tc>
      </w:tr>
      <w:tr w:rsidR="00912A44" w:rsidRPr="008254A4" w:rsidTr="00C17685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Халаты хирургические одноразовые размером: XL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крово и водоотталкивающий, гипоаллергенный, дышащий. Состав: целлюлоза / нетканый полиэстер: 68 г/м2, полиамид /полиэстер - манжеты: 115 г/м2. Размеры- XL. Длина от плечевого шва до низа не менее 148 см. Имеются две </w:t>
            </w:r>
            <w:r w:rsidRPr="00E2763E">
              <w:rPr>
                <w:rFonts w:eastAsia="Times New Roman"/>
                <w:sz w:val="20"/>
                <w:szCs w:val="20"/>
              </w:rPr>
              <w:lastRenderedPageBreak/>
              <w:t xml:space="preserve">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упаковку, состоящую из двух компонентов. Халаты соответствует стандарту EN 13795-1.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3300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Default="00912A44" w:rsidP="00C17685">
            <w:pPr>
              <w:jc w:val="center"/>
            </w:pPr>
            <w:r>
              <w:t>1980000</w:t>
            </w:r>
          </w:p>
        </w:tc>
      </w:tr>
      <w:tr w:rsidR="00912A44" w:rsidRPr="008254A4" w:rsidTr="00C17685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Халаты хирургические одноразовые размером: XXL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 xml:space="preserve">Одноразовый стерильный хирургический халат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крово и водоотталкивающий, гипоаллергенный, дышащий. Состав: целлюлоза / нетканый полиэстер: 68 г/м2, полиамид /полиэстер - манжеты: 115 г/м2. Размеры- XL, XXL. Длина от плечевого шва до низа не менее 156 см. Имеются две стерильные салфетки внутри упаковки, размером: 30смх45см. К поясу прикреплен картонный квадрат для легкого самостоятельного одевания без помощи персонала. Индивидуально упакован в герметично закрытую вакуумную упаковку. Халаты соответствует стандарту EN 13795-1.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3300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44" w:rsidRPr="00E2763E" w:rsidRDefault="00912A44" w:rsidP="00C17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763E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A44" w:rsidRDefault="00912A44" w:rsidP="00C17685">
            <w:pPr>
              <w:jc w:val="center"/>
            </w:pPr>
            <w:r>
              <w:t>330000</w:t>
            </w:r>
          </w:p>
        </w:tc>
      </w:tr>
      <w:tr w:rsidR="00912A44" w:rsidRPr="008254A4" w:rsidTr="00C1768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8254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4" w:rsidRPr="008254A4" w:rsidRDefault="00912A44" w:rsidP="00C17685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42 239 000,00</w:t>
            </w:r>
          </w:p>
        </w:tc>
      </w:tr>
    </w:tbl>
    <w:p w:rsidR="00E40339" w:rsidRDefault="003834C1"/>
    <w:sectPr w:rsidR="00E40339" w:rsidSect="003834C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F4"/>
    <w:rsid w:val="00363349"/>
    <w:rsid w:val="003834C1"/>
    <w:rsid w:val="00912A44"/>
    <w:rsid w:val="00AB3BF4"/>
    <w:rsid w:val="00F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3063</Words>
  <Characters>17465</Characters>
  <Application>Microsoft Office Word</Application>
  <DocSecurity>0</DocSecurity>
  <Lines>145</Lines>
  <Paragraphs>40</Paragraphs>
  <ScaleCrop>false</ScaleCrop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2018-02-02T08:54:00Z</dcterms:created>
  <dcterms:modified xsi:type="dcterms:W3CDTF">2018-02-02T08:57:00Z</dcterms:modified>
</cp:coreProperties>
</file>