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A86F0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C2BCE" w:rsidRPr="009F39EA">
        <w:rPr>
          <w:rFonts w:ascii="Times New Roman" w:hAnsi="Times New Roman"/>
          <w:sz w:val="24"/>
          <w:szCs w:val="24"/>
        </w:rPr>
        <w:t>2</w:t>
      </w:r>
      <w:r w:rsidR="00BC4AD1">
        <w:rPr>
          <w:rFonts w:ascii="Times New Roman" w:hAnsi="Times New Roman"/>
          <w:sz w:val="24"/>
          <w:szCs w:val="24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6C2BCE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6C2BCE" w:rsidRDefault="006C2BCE" w:rsidP="006C2BC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580"/>
        <w:gridCol w:w="2127"/>
        <w:gridCol w:w="2835"/>
        <w:gridCol w:w="709"/>
        <w:gridCol w:w="1134"/>
        <w:gridCol w:w="1275"/>
        <w:gridCol w:w="1701"/>
      </w:tblGrid>
      <w:tr w:rsidR="00BC4AD1" w:rsidRPr="00BC4AD1" w:rsidTr="00BC4AD1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BC4AD1" w:rsidRPr="00BC4AD1" w:rsidTr="00BC4AD1">
        <w:trPr>
          <w:trHeight w:val="51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Воск костный хирургический, стерильный,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нерассасывающийся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однократного применения, в пластинах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Хирургический воск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нерассасывающийся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стерильный хирургический материал, состоящий из следующих компонентов: белый (отбеленный) пчелиный воск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Ph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Eur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75% по массе, парафин восковой DAB/BP 15% по массе, пальмитат изопропила DAB 10% по массе. Хирургический воск белого цвета, в твердом виде в прямоугольных пакетах не менее 2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</w:tr>
      <w:tr w:rsidR="00BC4AD1" w:rsidRPr="00BC4AD1" w:rsidTr="00BC4AD1">
        <w:trPr>
          <w:trHeight w:val="99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AD1" w:rsidRPr="00BC4AD1" w:rsidTr="00BC4AD1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№3,5 с манжетой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234 000,00</w:t>
            </w:r>
          </w:p>
        </w:tc>
      </w:tr>
      <w:tr w:rsidR="00BC4AD1" w:rsidRPr="00BC4AD1" w:rsidTr="00BC4AD1">
        <w:trPr>
          <w:trHeight w:val="1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AD1" w:rsidRPr="00BC4AD1" w:rsidTr="00BC4AD1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№4,5 с манжетой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BC4AD1" w:rsidRPr="00BC4AD1" w:rsidTr="00BC4AD1">
        <w:trPr>
          <w:trHeight w:val="1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AD1" w:rsidRPr="00BC4AD1" w:rsidTr="00BC4AD1">
        <w:trPr>
          <w:trHeight w:val="25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трубка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№5,0 с манжетой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BC4AD1" w:rsidRPr="00BC4AD1" w:rsidTr="00BC4AD1">
        <w:trPr>
          <w:trHeight w:val="1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AD1" w:rsidRPr="00BC4AD1" w:rsidTr="00BC4AD1">
        <w:trPr>
          <w:trHeight w:val="45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Хирургический операционный пакет в комплекте (педиатрический)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Педиатрический комплект в комплекте: операционная лента (1) 10смх55см; полотенца для рук (4); мешок на стол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Мейо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(1) 80смх145см; простыня с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адгезивным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слоем (2) 75смх75см; простыня с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адгезивным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слоем М (1) 183смх183см; простыня с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адгезивным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слоем L (1) 250смх228см; простыня для инструментально стола (1) 200смх150см; узкие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адгезивные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полоски. Индивидуально упаковано в герметично закрытую вакуумную упаковку, состоящую из двух компонентов: лицевая часть- полиэтилен; задняя част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ь-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водонепроницаемая  бумага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Tyvek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. Стерилизация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этиленоксидом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не содержит латекс. Максимально предельное значение вакуумного давления для упаковки составляет 15inHgA. В коробке не менее 7 штук.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C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C4A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омплект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18 250,00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365 000,00</w:t>
            </w:r>
          </w:p>
        </w:tc>
      </w:tr>
      <w:tr w:rsidR="00BC4AD1" w:rsidRPr="00BC4AD1" w:rsidTr="00BC4AD1">
        <w:trPr>
          <w:trHeight w:val="255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AD1" w:rsidRPr="00BC4AD1" w:rsidTr="00BC4AD1">
        <w:trPr>
          <w:trHeight w:val="7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для РЭО (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рентгенэндоваскулярная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окклюзия)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1 Покрытие - стерильные,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неопудренные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№8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 Чаша 60 мл  -  100%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Полипропилен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,н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содержит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диэтилгексилфталат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 не содержит латекс, не содержит поливинилхлорид. Общий объем 60 мл. Прозрачная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 Чаша 100 мл  -  100%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Полипропилен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,н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содержит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диэтилгексилфталат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 не содержит латекс, не содержит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поливинилхорид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 Общий объем 100 мл. Прозрачная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 Лоток -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Голубой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полипропиленовый лоток с емкостью 700 мл почкообразной формы, общая ширина 119,9 мм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длина 248,2 мм и высота 48,8 мм. Лоток градуирован и имеет внутреннюю шкалу в 700 мл.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 Чаша  -  100%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Полипропилен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,н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содержит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диэтилгексилфталат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 не содержит латекс , не содержит поливинилхлорид. Общий объем 30 мл. Прозрачная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2 Шприц 5 мл - объем: 5 мл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стерильно, с наконечником тип крепления иглы к цилиндру шприца, при котором игла "надевается"  в шприц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 Шприц 10 мл - объем: 10 мл , стерильно, с наконечником тип крепления иглы к цилиндру шприца, при котором игла "надевается"  в шприц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 Халат одноразовый - халат изготовлен из композитного нетканого материала плотностью 45.Размеры: По линии горловины - 22см в длину, центр - передняя часть от линии горловины до линии подгибки - 139.5см, общая ширина в развёрнутом виде - 165см, длина от самой высокой точки плеча до низа - 148см, длина рукава до верхней точки плеча - 84см, ширина груди - 70см, длина манжеты - 7см*5см, прорезиненный материал. Размер: XL, халат идет с  полотенцем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 Простыня одноразовая - простыня одноразовая</w:t>
            </w:r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,</w:t>
            </w:r>
            <w:proofErr w:type="gram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сделан из 3-х разных материалов: общий размер: 200х250 см. Простыня имеет 1 клейкое отверстие , квадратной формы,  размером: 25х34 см, длина 25 см и ширина 34 см. Внутри клейкого отверстия размером: 17х18 см, имеется овальное отверстие размером 7х9 см. Расстояние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отверхнего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края простыни до квадратного отверстия 82 см. Клейкая часть размером 17х18 см. Простыня сделана из абсорбирующего материала. В сложенном состоянии размер простыни: в ширину 22 см и в длину 34 см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10 Салфетки 10х10 см - Стерильная марля с жидким абсорбентом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впитываемостью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выше, чем 550%. Внутренние слои - 1. Без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фталата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10 * 10 см общий размер 12 слоёв!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 Органайзер для инструментов -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слайдер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/органайзер, устройство для легкого введения коронарного проводника в баллонный катетер, в виде желоба из прочного пластика и клейким нижним краем для фиксации,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слайдер</w:t>
            </w:r>
            <w:proofErr w:type="spellEnd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желтого цвета. </w:t>
            </w:r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 Метод стерилизации: </w:t>
            </w:r>
            <w:proofErr w:type="spellStart"/>
            <w:r w:rsidRPr="00BC4AD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Этиленоксидом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15 700,00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4A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785 000,00</w:t>
            </w:r>
          </w:p>
        </w:tc>
      </w:tr>
      <w:tr w:rsidR="00BC4AD1" w:rsidRPr="00BC4AD1" w:rsidTr="00BC4AD1">
        <w:trPr>
          <w:trHeight w:val="71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AD1" w:rsidRPr="00BC4AD1" w:rsidRDefault="00BC4AD1" w:rsidP="00BC4A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C4AD1" w:rsidRDefault="00BC4AD1" w:rsidP="006C2BCE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015D" w:rsidRDefault="00E0015D" w:rsidP="00E0015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E160A5" w:rsidRPr="00A47A84" w:rsidRDefault="00E160A5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A47A84" w:rsidTr="009F39EA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№ </w:t>
            </w:r>
            <w:proofErr w:type="gramStart"/>
            <w:r w:rsidRPr="00A47A84">
              <w:rPr>
                <w:rFonts w:ascii="Times New Roman" w:hAnsi="Times New Roman"/>
                <w:bCs/>
                <w:spacing w:val="2"/>
              </w:rPr>
              <w:t>п</w:t>
            </w:r>
            <w:proofErr w:type="gramEnd"/>
            <w:r w:rsidRPr="00A47A84">
              <w:rPr>
                <w:rFonts w:ascii="Times New Roman" w:hAnsi="Times New Roman"/>
                <w:bCs/>
                <w:spacing w:val="2"/>
              </w:rPr>
              <w:t>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4394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BC4AD1" w:rsidRPr="00A47A84" w:rsidTr="009F39EA">
        <w:tc>
          <w:tcPr>
            <w:tcW w:w="675" w:type="dxa"/>
          </w:tcPr>
          <w:p w:rsidR="00BC4AD1" w:rsidRPr="00BC4AD1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5245" w:type="dxa"/>
          </w:tcPr>
          <w:p w:rsidR="00BC4AD1" w:rsidRDefault="00BC4AD1" w:rsidP="009F39E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394" w:type="dxa"/>
          </w:tcPr>
          <w:p w:rsidR="00BC4AD1" w:rsidRDefault="00BC4AD1" w:rsidP="00BC4AD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14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  <w:r>
              <w:rPr>
                <w:rFonts w:ascii="Times New Roman" w:hAnsi="Times New Roman"/>
                <w:bCs/>
                <w:spacing w:val="2"/>
              </w:rPr>
              <w:t>.2018 г    09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24</w:t>
            </w:r>
          </w:p>
        </w:tc>
      </w:tr>
      <w:tr w:rsidR="00BC4AD1" w:rsidRPr="00A47A84" w:rsidTr="009F39EA">
        <w:tc>
          <w:tcPr>
            <w:tcW w:w="675" w:type="dxa"/>
          </w:tcPr>
          <w:p w:rsidR="00BC4AD1" w:rsidRPr="00BC4AD1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5245" w:type="dxa"/>
          </w:tcPr>
          <w:p w:rsidR="00BC4AD1" w:rsidRDefault="00BC4AD1" w:rsidP="009F39E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Аминамед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394" w:type="dxa"/>
          </w:tcPr>
          <w:p w:rsidR="00BC4AD1" w:rsidRDefault="00BC4AD1" w:rsidP="00BC4AD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14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  <w:r>
              <w:rPr>
                <w:rFonts w:ascii="Times New Roman" w:hAnsi="Times New Roman"/>
                <w:bCs/>
                <w:spacing w:val="2"/>
              </w:rPr>
              <w:t>.2018 г   не указано</w:t>
            </w:r>
          </w:p>
        </w:tc>
      </w:tr>
      <w:tr w:rsidR="00BC4AD1" w:rsidRPr="00A47A84" w:rsidTr="009F39EA">
        <w:tc>
          <w:tcPr>
            <w:tcW w:w="675" w:type="dxa"/>
          </w:tcPr>
          <w:p w:rsidR="00BC4AD1" w:rsidRPr="00BC4AD1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5245" w:type="dxa"/>
          </w:tcPr>
          <w:p w:rsidR="00BC4AD1" w:rsidRDefault="00BC4AD1" w:rsidP="009F39E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394" w:type="dxa"/>
          </w:tcPr>
          <w:p w:rsidR="00BC4AD1" w:rsidRDefault="00BC4AD1" w:rsidP="00BC4AD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15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  <w:r>
              <w:rPr>
                <w:rFonts w:ascii="Times New Roman" w:hAnsi="Times New Roman"/>
                <w:bCs/>
                <w:spacing w:val="2"/>
              </w:rPr>
              <w:t>.2018 г    10:37</w:t>
            </w:r>
          </w:p>
        </w:tc>
      </w:tr>
      <w:tr w:rsidR="00C63EDF" w:rsidRPr="00A47A84" w:rsidTr="009F39EA">
        <w:tc>
          <w:tcPr>
            <w:tcW w:w="675" w:type="dxa"/>
          </w:tcPr>
          <w:p w:rsidR="00C63EDF" w:rsidRPr="009943C0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4</w:t>
            </w:r>
          </w:p>
        </w:tc>
        <w:tc>
          <w:tcPr>
            <w:tcW w:w="5245" w:type="dxa"/>
          </w:tcPr>
          <w:p w:rsidR="00C63EDF" w:rsidRPr="00A86F0C" w:rsidRDefault="00A86F0C" w:rsidP="00BC4AD1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BC4AD1">
              <w:rPr>
                <w:rFonts w:ascii="Times New Roman" w:hAnsi="Times New Roman"/>
                <w:bCs/>
                <w:spacing w:val="2"/>
              </w:rPr>
              <w:t>МедКор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394" w:type="dxa"/>
          </w:tcPr>
          <w:p w:rsidR="00C63EDF" w:rsidRPr="009943C0" w:rsidRDefault="00A86F0C" w:rsidP="00BC4AD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  <w:r w:rsidR="00BC4AD1">
              <w:rPr>
                <w:rFonts w:ascii="Times New Roman" w:hAnsi="Times New Roman"/>
                <w:bCs/>
                <w:spacing w:val="2"/>
                <w:lang w:val="kk-KZ"/>
              </w:rPr>
              <w:t>6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34336"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  <w:r w:rsidR="00826D8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="00BC4AD1">
              <w:rPr>
                <w:rFonts w:ascii="Times New Roman" w:hAnsi="Times New Roman"/>
                <w:bCs/>
                <w:spacing w:val="2"/>
              </w:rPr>
              <w:t>2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BC4AD1">
              <w:rPr>
                <w:rFonts w:ascii="Times New Roman" w:hAnsi="Times New Roman"/>
                <w:bCs/>
                <w:spacing w:val="2"/>
              </w:rPr>
              <w:t>16</w:t>
            </w:r>
          </w:p>
        </w:tc>
      </w:tr>
      <w:tr w:rsidR="00C63EDF" w:rsidRPr="00375D58" w:rsidTr="009F39EA">
        <w:tc>
          <w:tcPr>
            <w:tcW w:w="675" w:type="dxa"/>
          </w:tcPr>
          <w:p w:rsidR="00C63EDF" w:rsidRPr="00BE141B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5</w:t>
            </w:r>
          </w:p>
        </w:tc>
        <w:tc>
          <w:tcPr>
            <w:tcW w:w="5245" w:type="dxa"/>
          </w:tcPr>
          <w:p w:rsidR="00C63EDF" w:rsidRPr="00A86F0C" w:rsidRDefault="00A86F0C" w:rsidP="00BC4AD1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BC4AD1">
              <w:rPr>
                <w:rFonts w:ascii="Times New Roman" w:hAnsi="Times New Roman"/>
                <w:bCs/>
                <w:spacing w:val="2"/>
                <w:lang w:val="en-US"/>
              </w:rPr>
              <w:t>MotoShop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394" w:type="dxa"/>
          </w:tcPr>
          <w:p w:rsidR="00C63EDF" w:rsidRPr="009F39EA" w:rsidRDefault="00A86F0C" w:rsidP="00BC4AD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="00BC4AD1">
              <w:rPr>
                <w:rFonts w:ascii="Times New Roman" w:hAnsi="Times New Roman"/>
                <w:bCs/>
                <w:spacing w:val="2"/>
                <w:lang w:val="en-US"/>
              </w:rPr>
              <w:t>6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770AAD">
              <w:rPr>
                <w:rFonts w:ascii="Times New Roman" w:hAnsi="Times New Roman"/>
                <w:bCs/>
                <w:spacing w:val="2"/>
              </w:rPr>
              <w:t>3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 w:rsidR="009F39EA"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  <w:r w:rsidR="00BC4AD1"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BC4AD1">
              <w:rPr>
                <w:rFonts w:ascii="Times New Roman" w:hAnsi="Times New Roman"/>
                <w:bCs/>
                <w:spacing w:val="2"/>
                <w:lang w:val="en-US"/>
              </w:rPr>
              <w:t>20</w:t>
            </w:r>
          </w:p>
        </w:tc>
      </w:tr>
      <w:tr w:rsidR="008C56AF" w:rsidRPr="00375D58" w:rsidTr="009F39EA">
        <w:tc>
          <w:tcPr>
            <w:tcW w:w="675" w:type="dxa"/>
          </w:tcPr>
          <w:p w:rsidR="008C56AF" w:rsidRPr="00BC4AD1" w:rsidRDefault="00BC4AD1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6</w:t>
            </w:r>
          </w:p>
        </w:tc>
        <w:tc>
          <w:tcPr>
            <w:tcW w:w="5245" w:type="dxa"/>
          </w:tcPr>
          <w:p w:rsidR="008C56AF" w:rsidRDefault="00BC4AD1" w:rsidP="00D116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«Альянс»</w:t>
            </w:r>
          </w:p>
        </w:tc>
        <w:tc>
          <w:tcPr>
            <w:tcW w:w="4394" w:type="dxa"/>
          </w:tcPr>
          <w:p w:rsidR="008C56AF" w:rsidRPr="008C56AF" w:rsidRDefault="00BC4AD1" w:rsidP="005D7FF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="005D7FF9"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  <w:r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 w:rsidR="005D7FF9">
              <w:rPr>
                <w:rFonts w:ascii="Times New Roman" w:hAnsi="Times New Roman"/>
                <w:bCs/>
                <w:spacing w:val="2"/>
                <w:lang w:val="en-US"/>
              </w:rPr>
              <w:t>09</w:t>
            </w:r>
            <w:r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5D7FF9">
              <w:rPr>
                <w:rFonts w:ascii="Times New Roman" w:hAnsi="Times New Roman"/>
                <w:bCs/>
                <w:spacing w:val="2"/>
                <w:lang w:val="en-US"/>
              </w:rPr>
              <w:t>48</w:t>
            </w:r>
          </w:p>
        </w:tc>
      </w:tr>
    </w:tbl>
    <w:p w:rsidR="00A47A84" w:rsidRPr="008C56AF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814E76" w:rsidRPr="005D1F0F" w:rsidRDefault="00814E76" w:rsidP="00814E7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5D1F0F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770AAD" w:rsidRDefault="00770AAD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цена такого договора:</w:t>
      </w:r>
    </w:p>
    <w:p w:rsidR="00770AAD" w:rsidRPr="00770AAD" w:rsidRDefault="00770AAD" w:rsidP="00770A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770AAD" w:rsidRDefault="00D11672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Аминамед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11672" w:rsidRDefault="00D11672" w:rsidP="009F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 пр.Суюнбая, 89б, офис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11672" w:rsidRDefault="00D11672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350 000,00</w:t>
            </w:r>
          </w:p>
        </w:tc>
      </w:tr>
      <w:tr w:rsidR="005D7FF9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D11672" w:rsidRDefault="00D11672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770AAD" w:rsidRDefault="00D11672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D11672" w:rsidRDefault="00216895" w:rsidP="009F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 ул.Гоголя,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216895" w:rsidRDefault="00216895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420 000,00</w:t>
            </w:r>
          </w:p>
        </w:tc>
      </w:tr>
      <w:tr w:rsidR="005D7FF9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D11672" w:rsidRDefault="00D11672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770AAD" w:rsidRDefault="00D11672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МедКор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D11672" w:rsidRDefault="00D11672" w:rsidP="009F39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11672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11672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D1167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мкр.Рахат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ул.Аскарова, 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334336" w:rsidRDefault="00D11672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740 000,00</w:t>
            </w:r>
          </w:p>
        </w:tc>
      </w:tr>
      <w:tr w:rsidR="005D7FF9" w:rsidRPr="00B528BA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D11672" w:rsidRDefault="00D11672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770AAD" w:rsidRDefault="00D11672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«Альянс»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D11672" w:rsidRDefault="00AF56FB" w:rsidP="00AF56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г.Усть-Каменогорск, ул.Красина, 12/2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FF9" w:rsidRPr="00334336" w:rsidRDefault="00AF56FB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120 000,00</w:t>
            </w:r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0DF2" w:rsidRPr="005D7FF9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proofErr w:type="gramStart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риложение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6C2BC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2</w:t>
      </w:r>
      <w:r w:rsidR="005D7FF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5</w:t>
      </w:r>
    </w:p>
    <w:sectPr w:rsidR="00980DF2" w:rsidRPr="005D7FF9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D1" w:rsidRDefault="00BC4AD1">
      <w:pPr>
        <w:spacing w:after="0" w:line="240" w:lineRule="auto"/>
      </w:pPr>
      <w:r>
        <w:separator/>
      </w:r>
    </w:p>
  </w:endnote>
  <w:endnote w:type="continuationSeparator" w:id="1">
    <w:p w:rsidR="00BC4AD1" w:rsidRDefault="00BC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D1" w:rsidRDefault="00BC4AD1">
    <w:pPr>
      <w:pStyle w:val="a5"/>
      <w:jc w:val="center"/>
    </w:pPr>
    <w:fldSimple w:instr=" PAGE   \* MERGEFORMAT ">
      <w:r w:rsidR="00AF56FB">
        <w:rPr>
          <w:noProof/>
        </w:rPr>
        <w:t>4</w:t>
      </w:r>
    </w:fldSimple>
  </w:p>
  <w:p w:rsidR="00BC4AD1" w:rsidRDefault="00BC4A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D1" w:rsidRDefault="00BC4AD1">
      <w:pPr>
        <w:spacing w:after="0" w:line="240" w:lineRule="auto"/>
      </w:pPr>
      <w:r>
        <w:separator/>
      </w:r>
    </w:p>
  </w:footnote>
  <w:footnote w:type="continuationSeparator" w:id="1">
    <w:p w:rsidR="00BC4AD1" w:rsidRDefault="00BC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758F"/>
    <w:rsid w:val="000308E5"/>
    <w:rsid w:val="000347EC"/>
    <w:rsid w:val="00054529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16895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336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D0A"/>
    <w:rsid w:val="004052E2"/>
    <w:rsid w:val="00414B47"/>
    <w:rsid w:val="004202FE"/>
    <w:rsid w:val="004226D0"/>
    <w:rsid w:val="00444923"/>
    <w:rsid w:val="00444AE1"/>
    <w:rsid w:val="0045438E"/>
    <w:rsid w:val="00460953"/>
    <w:rsid w:val="00461A22"/>
    <w:rsid w:val="00462F64"/>
    <w:rsid w:val="00471582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D7FF9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9F39EA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86F0C"/>
    <w:rsid w:val="00A959A1"/>
    <w:rsid w:val="00AB79E2"/>
    <w:rsid w:val="00AC59D3"/>
    <w:rsid w:val="00AD540A"/>
    <w:rsid w:val="00AF56FB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33EF"/>
    <w:rsid w:val="00B85CD0"/>
    <w:rsid w:val="00B8657B"/>
    <w:rsid w:val="00B951D4"/>
    <w:rsid w:val="00B96D87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0015D"/>
    <w:rsid w:val="00E15B91"/>
    <w:rsid w:val="00E160A5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99A2-3463-4344-AAF1-28F03B7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2018-03-12T08:29:00Z</cp:lastPrinted>
  <dcterms:created xsi:type="dcterms:W3CDTF">2018-01-21T06:17:00Z</dcterms:created>
  <dcterms:modified xsi:type="dcterms:W3CDTF">2018-03-19T06:56:00Z</dcterms:modified>
</cp:coreProperties>
</file>