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78" w:rsidRPr="00344CE6" w:rsidRDefault="00796578" w:rsidP="00796578">
      <w:pPr>
        <w:spacing w:after="0" w:line="240" w:lineRule="auto"/>
        <w:ind w:firstLine="540"/>
        <w:jc w:val="center"/>
        <w:rPr>
          <w:rFonts w:ascii="Times New Roman" w:eastAsia="Times New Roman" w:hAnsi="Times New Roman"/>
          <w:sz w:val="24"/>
          <w:szCs w:val="24"/>
          <w:lang w:eastAsia="ru-RU"/>
        </w:rPr>
      </w:pPr>
      <w:r w:rsidRPr="00344CE6">
        <w:rPr>
          <w:rFonts w:ascii="Times New Roman" w:eastAsia="Times New Roman" w:hAnsi="Times New Roman"/>
          <w:b/>
          <w:color w:val="000000"/>
          <w:sz w:val="24"/>
          <w:szCs w:val="24"/>
          <w:lang w:eastAsia="ru-RU"/>
        </w:rPr>
        <w:t>Протокол итог</w:t>
      </w:r>
      <w:r w:rsidR="00A47A84">
        <w:rPr>
          <w:rFonts w:ascii="Times New Roman" w:eastAsia="Times New Roman" w:hAnsi="Times New Roman"/>
          <w:b/>
          <w:color w:val="000000"/>
          <w:sz w:val="24"/>
          <w:szCs w:val="24"/>
          <w:lang w:eastAsia="ru-RU"/>
        </w:rPr>
        <w:t xml:space="preserve">ов </w:t>
      </w:r>
    </w:p>
    <w:p w:rsidR="00796578" w:rsidRDefault="00796578" w:rsidP="00796578">
      <w:pPr>
        <w:spacing w:after="0" w:line="240" w:lineRule="auto"/>
        <w:ind w:firstLine="540"/>
        <w:jc w:val="center"/>
        <w:rPr>
          <w:rFonts w:ascii="Times New Roman" w:hAnsi="Times New Roman"/>
          <w:b/>
          <w:bCs/>
          <w:color w:val="000000"/>
          <w:sz w:val="24"/>
          <w:szCs w:val="24"/>
        </w:rPr>
      </w:pPr>
      <w:r w:rsidRPr="00813C1A">
        <w:rPr>
          <w:rFonts w:ascii="Times New Roman" w:hAnsi="Times New Roman"/>
          <w:b/>
          <w:bCs/>
          <w:color w:val="000000"/>
          <w:sz w:val="24"/>
          <w:szCs w:val="24"/>
        </w:rPr>
        <w:t>закуп</w:t>
      </w:r>
      <w:r>
        <w:rPr>
          <w:rFonts w:ascii="Times New Roman" w:hAnsi="Times New Roman"/>
          <w:b/>
          <w:bCs/>
          <w:color w:val="000000"/>
          <w:sz w:val="24"/>
          <w:szCs w:val="24"/>
        </w:rPr>
        <w:t>а</w:t>
      </w:r>
      <w:r w:rsidRPr="00813C1A">
        <w:rPr>
          <w:rFonts w:ascii="Times New Roman" w:hAnsi="Times New Roman"/>
          <w:b/>
          <w:bCs/>
          <w:color w:val="000000"/>
          <w:sz w:val="24"/>
          <w:szCs w:val="24"/>
        </w:rPr>
        <w:t xml:space="preserve"> </w:t>
      </w:r>
      <w:r>
        <w:rPr>
          <w:rFonts w:ascii="Times New Roman" w:hAnsi="Times New Roman"/>
          <w:b/>
          <w:bCs/>
          <w:color w:val="000000"/>
          <w:sz w:val="24"/>
          <w:szCs w:val="24"/>
        </w:rPr>
        <w:t xml:space="preserve">способом запроса ценовых предложений  </w:t>
      </w:r>
    </w:p>
    <w:p w:rsidR="00796578" w:rsidRPr="006653AB" w:rsidRDefault="008E401F" w:rsidP="00796578">
      <w:pPr>
        <w:spacing w:after="0" w:line="240" w:lineRule="auto"/>
        <w:ind w:firstLine="540"/>
        <w:jc w:val="center"/>
        <w:rPr>
          <w:rFonts w:ascii="Times New Roman" w:hAnsi="Times New Roman"/>
          <w:sz w:val="24"/>
          <w:szCs w:val="24"/>
        </w:rPr>
      </w:pPr>
      <w:r>
        <w:rPr>
          <w:rFonts w:ascii="Times New Roman" w:hAnsi="Times New Roman"/>
          <w:sz w:val="24"/>
          <w:szCs w:val="24"/>
        </w:rPr>
        <w:t>№</w:t>
      </w:r>
      <w:r w:rsidR="00F74592">
        <w:rPr>
          <w:rFonts w:ascii="Times New Roman" w:hAnsi="Times New Roman"/>
          <w:sz w:val="24"/>
          <w:szCs w:val="24"/>
        </w:rPr>
        <w:t>10</w:t>
      </w:r>
    </w:p>
    <w:tbl>
      <w:tblPr>
        <w:tblW w:w="5000" w:type="pct"/>
        <w:tblCellMar>
          <w:left w:w="0" w:type="dxa"/>
          <w:right w:w="0" w:type="dxa"/>
        </w:tblCellMar>
        <w:tblLook w:val="04A0"/>
      </w:tblPr>
      <w:tblGrid>
        <w:gridCol w:w="4785"/>
        <w:gridCol w:w="4785"/>
      </w:tblGrid>
      <w:tr w:rsidR="00796578" w:rsidRPr="00477D80" w:rsidTr="009B3DF1">
        <w:tc>
          <w:tcPr>
            <w:tcW w:w="2500" w:type="pct"/>
            <w:tcMar>
              <w:top w:w="0" w:type="dxa"/>
              <w:left w:w="108" w:type="dxa"/>
              <w:bottom w:w="0" w:type="dxa"/>
              <w:right w:w="108" w:type="dxa"/>
            </w:tcMar>
          </w:tcPr>
          <w:p w:rsidR="00796578" w:rsidRPr="00477D80" w:rsidRDefault="00796578" w:rsidP="009B3DF1">
            <w:pPr>
              <w:spacing w:after="0" w:line="240" w:lineRule="auto"/>
              <w:rPr>
                <w:rFonts w:ascii="Times New Roman" w:hAnsi="Times New Roman"/>
                <w:sz w:val="20"/>
                <w:szCs w:val="20"/>
              </w:rPr>
            </w:pPr>
            <w:proofErr w:type="spellStart"/>
            <w:r>
              <w:rPr>
                <w:rFonts w:ascii="Times New Roman" w:hAnsi="Times New Roman"/>
                <w:sz w:val="20"/>
                <w:szCs w:val="20"/>
              </w:rPr>
              <w:t>г</w:t>
            </w:r>
            <w:proofErr w:type="gramStart"/>
            <w:r>
              <w:rPr>
                <w:rFonts w:ascii="Times New Roman" w:hAnsi="Times New Roman"/>
                <w:sz w:val="20"/>
                <w:szCs w:val="20"/>
              </w:rPr>
              <w:t>.А</w:t>
            </w:r>
            <w:proofErr w:type="gramEnd"/>
            <w:r>
              <w:rPr>
                <w:rFonts w:ascii="Times New Roman" w:hAnsi="Times New Roman"/>
                <w:sz w:val="20"/>
                <w:szCs w:val="20"/>
              </w:rPr>
              <w:t>лматы</w:t>
            </w:r>
            <w:proofErr w:type="spellEnd"/>
            <w:r>
              <w:rPr>
                <w:rFonts w:ascii="Times New Roman" w:hAnsi="Times New Roman"/>
                <w:sz w:val="20"/>
                <w:szCs w:val="20"/>
              </w:rPr>
              <w:t xml:space="preserve">, </w:t>
            </w:r>
            <w:proofErr w:type="spellStart"/>
            <w:r>
              <w:rPr>
                <w:rFonts w:ascii="Times New Roman" w:hAnsi="Times New Roman"/>
                <w:sz w:val="20"/>
                <w:szCs w:val="20"/>
              </w:rPr>
              <w:t>пр.Аль-Фараби</w:t>
            </w:r>
            <w:proofErr w:type="spellEnd"/>
            <w:r>
              <w:rPr>
                <w:rFonts w:ascii="Times New Roman" w:hAnsi="Times New Roman"/>
                <w:sz w:val="20"/>
                <w:szCs w:val="20"/>
              </w:rPr>
              <w:t>, 146</w:t>
            </w:r>
          </w:p>
        </w:tc>
        <w:tc>
          <w:tcPr>
            <w:tcW w:w="2500" w:type="pct"/>
            <w:tcMar>
              <w:top w:w="0" w:type="dxa"/>
              <w:left w:w="108" w:type="dxa"/>
              <w:bottom w:w="0" w:type="dxa"/>
              <w:right w:w="108" w:type="dxa"/>
            </w:tcMar>
          </w:tcPr>
          <w:p w:rsidR="00796578" w:rsidRPr="00477D80" w:rsidRDefault="00796578" w:rsidP="009B3DF1">
            <w:pPr>
              <w:spacing w:after="0" w:line="240" w:lineRule="auto"/>
              <w:ind w:firstLine="540"/>
              <w:jc w:val="right"/>
              <w:rPr>
                <w:rFonts w:ascii="Times New Roman" w:hAnsi="Times New Roman"/>
                <w:color w:val="000000"/>
                <w:sz w:val="20"/>
                <w:szCs w:val="20"/>
              </w:rPr>
            </w:pPr>
            <w:r w:rsidRPr="00477D80">
              <w:rPr>
                <w:rFonts w:ascii="Times New Roman" w:hAnsi="Times New Roman"/>
                <w:color w:val="000000"/>
                <w:sz w:val="20"/>
                <w:szCs w:val="20"/>
              </w:rPr>
              <w:t>1</w:t>
            </w:r>
            <w:r w:rsidR="00F74592">
              <w:rPr>
                <w:rFonts w:ascii="Times New Roman" w:hAnsi="Times New Roman"/>
                <w:color w:val="000000"/>
                <w:sz w:val="20"/>
                <w:szCs w:val="20"/>
              </w:rPr>
              <w:t>4</w:t>
            </w:r>
            <w:r w:rsidRPr="00477D80">
              <w:rPr>
                <w:rFonts w:ascii="Times New Roman" w:hAnsi="Times New Roman"/>
                <w:color w:val="000000"/>
                <w:sz w:val="20"/>
                <w:szCs w:val="20"/>
              </w:rPr>
              <w:t xml:space="preserve"> час. </w:t>
            </w:r>
            <w:r w:rsidR="00F74592">
              <w:rPr>
                <w:rFonts w:ascii="Times New Roman" w:hAnsi="Times New Roman"/>
                <w:color w:val="000000"/>
                <w:sz w:val="20"/>
                <w:szCs w:val="20"/>
              </w:rPr>
              <w:t>15</w:t>
            </w:r>
            <w:r w:rsidRPr="00477D80">
              <w:rPr>
                <w:rFonts w:ascii="Times New Roman" w:hAnsi="Times New Roman"/>
                <w:color w:val="000000"/>
                <w:sz w:val="20"/>
                <w:szCs w:val="20"/>
              </w:rPr>
              <w:t xml:space="preserve"> мин.</w:t>
            </w:r>
          </w:p>
          <w:p w:rsidR="00796578" w:rsidRPr="00477D80" w:rsidRDefault="00796578" w:rsidP="009B3DF1">
            <w:pPr>
              <w:spacing w:after="0" w:line="240" w:lineRule="auto"/>
              <w:ind w:firstLine="540"/>
              <w:jc w:val="right"/>
              <w:rPr>
                <w:rFonts w:ascii="Times New Roman" w:hAnsi="Times New Roman"/>
                <w:sz w:val="20"/>
                <w:szCs w:val="20"/>
              </w:rPr>
            </w:pPr>
            <w:r w:rsidRPr="00477D80">
              <w:rPr>
                <w:rFonts w:ascii="Times New Roman" w:hAnsi="Times New Roman"/>
                <w:color w:val="000000"/>
                <w:sz w:val="20"/>
                <w:szCs w:val="20"/>
              </w:rPr>
              <w:t xml:space="preserve">        </w:t>
            </w:r>
            <w:r w:rsidR="005A1D6F">
              <w:rPr>
                <w:rFonts w:ascii="Times New Roman" w:hAnsi="Times New Roman"/>
                <w:color w:val="000000"/>
                <w:sz w:val="20"/>
                <w:szCs w:val="20"/>
              </w:rPr>
              <w:t>1</w:t>
            </w:r>
            <w:r w:rsidR="00F74592">
              <w:rPr>
                <w:rFonts w:ascii="Times New Roman" w:hAnsi="Times New Roman"/>
                <w:color w:val="000000"/>
                <w:sz w:val="20"/>
                <w:szCs w:val="20"/>
              </w:rPr>
              <w:t>6</w:t>
            </w:r>
            <w:r w:rsidR="00A47A84" w:rsidRPr="00DA4AF7">
              <w:rPr>
                <w:rFonts w:ascii="Times New Roman" w:hAnsi="Times New Roman"/>
                <w:color w:val="000000"/>
                <w:sz w:val="20"/>
                <w:szCs w:val="20"/>
              </w:rPr>
              <w:t xml:space="preserve"> </w:t>
            </w:r>
            <w:r w:rsidR="006653AB">
              <w:rPr>
                <w:rFonts w:ascii="Times New Roman" w:hAnsi="Times New Roman"/>
                <w:color w:val="000000"/>
                <w:sz w:val="20"/>
                <w:szCs w:val="20"/>
              </w:rPr>
              <w:t xml:space="preserve">февраля </w:t>
            </w:r>
            <w:r w:rsidRPr="00DA4AF7">
              <w:rPr>
                <w:rFonts w:ascii="Times New Roman" w:hAnsi="Times New Roman"/>
                <w:color w:val="000000"/>
                <w:sz w:val="20"/>
                <w:szCs w:val="20"/>
              </w:rPr>
              <w:t>201</w:t>
            </w:r>
            <w:r w:rsidR="00A47A84" w:rsidRPr="00DA4AF7">
              <w:rPr>
                <w:rFonts w:ascii="Times New Roman" w:hAnsi="Times New Roman"/>
                <w:color w:val="000000"/>
                <w:sz w:val="20"/>
                <w:szCs w:val="20"/>
              </w:rPr>
              <w:t>8</w:t>
            </w:r>
            <w:r w:rsidRPr="00DA4AF7">
              <w:rPr>
                <w:rFonts w:ascii="Times New Roman" w:hAnsi="Times New Roman"/>
                <w:color w:val="000000"/>
                <w:sz w:val="20"/>
                <w:szCs w:val="20"/>
              </w:rPr>
              <w:t xml:space="preserve"> года</w:t>
            </w:r>
          </w:p>
          <w:p w:rsidR="00796578" w:rsidRPr="00477D80" w:rsidRDefault="00796578" w:rsidP="009B3DF1">
            <w:pPr>
              <w:spacing w:after="0" w:line="240" w:lineRule="auto"/>
              <w:ind w:firstLine="540"/>
              <w:jc w:val="center"/>
              <w:rPr>
                <w:rFonts w:ascii="Times New Roman" w:hAnsi="Times New Roman"/>
                <w:sz w:val="20"/>
                <w:szCs w:val="20"/>
              </w:rPr>
            </w:pPr>
          </w:p>
        </w:tc>
      </w:tr>
    </w:tbl>
    <w:p w:rsidR="00F32863" w:rsidRDefault="00F32863" w:rsidP="00796578">
      <w:pPr>
        <w:spacing w:after="0" w:line="240" w:lineRule="auto"/>
        <w:ind w:firstLine="708"/>
        <w:jc w:val="both"/>
        <w:rPr>
          <w:rFonts w:ascii="Times New Roman" w:hAnsi="Times New Roman"/>
          <w:sz w:val="24"/>
          <w:szCs w:val="24"/>
        </w:rPr>
      </w:pPr>
      <w:r w:rsidRPr="00F32863">
        <w:rPr>
          <w:rFonts w:ascii="Times New Roman" w:hAnsi="Times New Roman"/>
          <w:sz w:val="24"/>
          <w:szCs w:val="24"/>
          <w:u w:val="single"/>
        </w:rPr>
        <w:t>Организатор / Заказчик:</w:t>
      </w:r>
      <w:r w:rsidR="00183022">
        <w:rPr>
          <w:rFonts w:ascii="Times New Roman" w:hAnsi="Times New Roman"/>
          <w:sz w:val="24"/>
          <w:szCs w:val="24"/>
        </w:rPr>
        <w:t xml:space="preserve"> РГ</w:t>
      </w:r>
      <w:r>
        <w:rPr>
          <w:rFonts w:ascii="Times New Roman" w:hAnsi="Times New Roman"/>
          <w:sz w:val="24"/>
          <w:szCs w:val="24"/>
        </w:rPr>
        <w:t>П</w:t>
      </w:r>
      <w:r w:rsidR="00183022">
        <w:rPr>
          <w:rFonts w:ascii="Times New Roman" w:hAnsi="Times New Roman"/>
          <w:sz w:val="24"/>
          <w:szCs w:val="24"/>
        </w:rPr>
        <w:t xml:space="preserve"> на ПХВ «Научный центр педиатрий</w:t>
      </w:r>
      <w:r>
        <w:rPr>
          <w:rFonts w:ascii="Times New Roman" w:hAnsi="Times New Roman"/>
          <w:sz w:val="24"/>
          <w:szCs w:val="24"/>
        </w:rPr>
        <w:t xml:space="preserve"> и детской хирургии» МЗ РК</w:t>
      </w:r>
    </w:p>
    <w:p w:rsidR="00796578" w:rsidRDefault="00796578" w:rsidP="0079657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Н</w:t>
      </w:r>
      <w:r w:rsidRPr="004B0F1F">
        <w:rPr>
          <w:rFonts w:ascii="Times New Roman" w:hAnsi="Times New Roman"/>
          <w:sz w:val="24"/>
          <w:szCs w:val="24"/>
        </w:rPr>
        <w:t>а основании</w:t>
      </w:r>
      <w:r w:rsidR="00183022">
        <w:rPr>
          <w:rFonts w:ascii="Times New Roman" w:hAnsi="Times New Roman"/>
          <w:sz w:val="24"/>
          <w:szCs w:val="24"/>
        </w:rPr>
        <w:t xml:space="preserve"> </w:t>
      </w:r>
      <w:r w:rsidR="00183022" w:rsidRPr="00183022">
        <w:rPr>
          <w:rFonts w:ascii="Times New Roman" w:hAnsi="Times New Roman"/>
          <w:bCs/>
          <w:spacing w:val="2"/>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00183022" w:rsidRPr="00183022">
        <w:rPr>
          <w:rFonts w:ascii="Times New Roman" w:hAnsi="Times New Roman"/>
          <w:spacing w:val="2"/>
        </w:rPr>
        <w:t>, утвержденных постановлением Правительства Республики Казахстан от 30 октября 2009 года № 1729</w:t>
      </w:r>
      <w:r>
        <w:rPr>
          <w:rFonts w:ascii="Times New Roman" w:hAnsi="Times New Roman"/>
          <w:sz w:val="24"/>
          <w:szCs w:val="24"/>
        </w:rPr>
        <w:t xml:space="preserve"> </w:t>
      </w:r>
      <w:r w:rsidRPr="00C72047">
        <w:rPr>
          <w:rFonts w:ascii="Times New Roman" w:hAnsi="Times New Roman"/>
          <w:sz w:val="24"/>
          <w:szCs w:val="24"/>
        </w:rPr>
        <w:t xml:space="preserve">(далее – Правила) </w:t>
      </w:r>
      <w:r w:rsidR="00183022">
        <w:rPr>
          <w:rFonts w:ascii="Times New Roman" w:hAnsi="Times New Roman"/>
          <w:sz w:val="24"/>
          <w:szCs w:val="24"/>
        </w:rPr>
        <w:t>РГ</w:t>
      </w:r>
      <w:r>
        <w:rPr>
          <w:rFonts w:ascii="Times New Roman" w:hAnsi="Times New Roman"/>
          <w:sz w:val="24"/>
          <w:szCs w:val="24"/>
        </w:rPr>
        <w:t>П</w:t>
      </w:r>
      <w:r w:rsidR="00183022">
        <w:rPr>
          <w:rFonts w:ascii="Times New Roman" w:hAnsi="Times New Roman"/>
          <w:sz w:val="24"/>
          <w:szCs w:val="24"/>
        </w:rPr>
        <w:t xml:space="preserve"> на ПХВ</w:t>
      </w:r>
      <w:r>
        <w:rPr>
          <w:rFonts w:ascii="Times New Roman" w:hAnsi="Times New Roman"/>
          <w:sz w:val="24"/>
          <w:szCs w:val="24"/>
        </w:rPr>
        <w:t xml:space="preserve"> «Научный центр педиатрии и детской хирургии</w:t>
      </w:r>
      <w:proofErr w:type="gramEnd"/>
      <w:r>
        <w:rPr>
          <w:rFonts w:ascii="Times New Roman" w:hAnsi="Times New Roman"/>
          <w:sz w:val="24"/>
          <w:szCs w:val="24"/>
        </w:rPr>
        <w:t xml:space="preserve">» МЗ РК проводит закуп и </w:t>
      </w:r>
      <w:r w:rsidRPr="00C72047">
        <w:rPr>
          <w:rFonts w:ascii="Times New Roman" w:hAnsi="Times New Roman"/>
          <w:color w:val="000000"/>
          <w:sz w:val="24"/>
          <w:szCs w:val="24"/>
        </w:rPr>
        <w:t>оформ</w:t>
      </w:r>
      <w:r>
        <w:rPr>
          <w:rFonts w:ascii="Times New Roman" w:hAnsi="Times New Roman"/>
          <w:color w:val="000000"/>
          <w:sz w:val="24"/>
          <w:szCs w:val="24"/>
        </w:rPr>
        <w:t>ляет</w:t>
      </w:r>
      <w:r w:rsidRPr="00C72047">
        <w:rPr>
          <w:rFonts w:ascii="Times New Roman" w:hAnsi="Times New Roman"/>
          <w:color w:val="000000"/>
          <w:sz w:val="24"/>
          <w:szCs w:val="24"/>
        </w:rPr>
        <w:t xml:space="preserve"> настоящий протокол</w:t>
      </w:r>
      <w:r>
        <w:rPr>
          <w:rFonts w:ascii="Times New Roman" w:hAnsi="Times New Roman"/>
          <w:color w:val="000000"/>
          <w:sz w:val="24"/>
          <w:szCs w:val="24"/>
        </w:rPr>
        <w:t xml:space="preserve"> итогов закупа способом запроса ценовых предложений</w:t>
      </w:r>
      <w:r w:rsidRPr="00C72047">
        <w:rPr>
          <w:rFonts w:ascii="Times New Roman" w:hAnsi="Times New Roman"/>
          <w:sz w:val="24"/>
          <w:szCs w:val="24"/>
        </w:rPr>
        <w:t xml:space="preserve">. </w:t>
      </w:r>
    </w:p>
    <w:p w:rsidR="006E35AA" w:rsidRPr="00C72047" w:rsidRDefault="006E35AA" w:rsidP="00796578">
      <w:pPr>
        <w:spacing w:after="0" w:line="240" w:lineRule="auto"/>
        <w:ind w:firstLine="708"/>
        <w:jc w:val="both"/>
        <w:rPr>
          <w:rFonts w:ascii="Times New Roman" w:hAnsi="Times New Roman"/>
          <w:b/>
          <w:color w:val="000000"/>
          <w:sz w:val="24"/>
          <w:szCs w:val="24"/>
        </w:rPr>
      </w:pPr>
    </w:p>
    <w:p w:rsidR="00796578" w:rsidRDefault="002B2EFD" w:rsidP="00796578">
      <w:pPr>
        <w:numPr>
          <w:ilvl w:val="0"/>
          <w:numId w:val="1"/>
        </w:num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Краткое описание и цена закупаемых товаров, их торговое наименование, фармацевтических услуг:</w:t>
      </w:r>
    </w:p>
    <w:tbl>
      <w:tblPr>
        <w:tblW w:w="9794" w:type="dxa"/>
        <w:tblInd w:w="95" w:type="dxa"/>
        <w:tblLook w:val="04A0"/>
      </w:tblPr>
      <w:tblGrid>
        <w:gridCol w:w="474"/>
        <w:gridCol w:w="1666"/>
        <w:gridCol w:w="3118"/>
        <w:gridCol w:w="771"/>
        <w:gridCol w:w="930"/>
        <w:gridCol w:w="992"/>
        <w:gridCol w:w="1843"/>
      </w:tblGrid>
      <w:tr w:rsidR="00BD30C1" w:rsidRPr="00BD30C1" w:rsidTr="00BD30C1">
        <w:trPr>
          <w:trHeight w:val="503"/>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0C1" w:rsidRPr="00BD30C1" w:rsidRDefault="00BD30C1" w:rsidP="00BD30C1">
            <w:pPr>
              <w:spacing w:after="0" w:line="240" w:lineRule="auto"/>
              <w:jc w:val="center"/>
              <w:rPr>
                <w:rFonts w:ascii="Times New Roman" w:eastAsia="Times New Roman" w:hAnsi="Times New Roman"/>
                <w:b/>
                <w:bCs/>
                <w:color w:val="000000"/>
                <w:sz w:val="18"/>
                <w:szCs w:val="20"/>
                <w:lang w:eastAsia="ru-RU"/>
              </w:rPr>
            </w:pPr>
            <w:r w:rsidRPr="00BD30C1">
              <w:rPr>
                <w:rFonts w:ascii="Times New Roman" w:eastAsia="Times New Roman" w:hAnsi="Times New Roman"/>
                <w:b/>
                <w:bCs/>
                <w:color w:val="000000"/>
                <w:sz w:val="18"/>
                <w:szCs w:val="20"/>
                <w:lang w:eastAsia="ru-RU"/>
              </w:rPr>
              <w:t xml:space="preserve">№ </w:t>
            </w:r>
            <w:proofErr w:type="spellStart"/>
            <w:proofErr w:type="gramStart"/>
            <w:r w:rsidRPr="00BD30C1">
              <w:rPr>
                <w:rFonts w:ascii="Times New Roman" w:eastAsia="Times New Roman" w:hAnsi="Times New Roman"/>
                <w:b/>
                <w:bCs/>
                <w:color w:val="000000"/>
                <w:sz w:val="18"/>
                <w:szCs w:val="20"/>
                <w:lang w:eastAsia="ru-RU"/>
              </w:rPr>
              <w:t>п</w:t>
            </w:r>
            <w:proofErr w:type="spellEnd"/>
            <w:proofErr w:type="gramEnd"/>
            <w:r w:rsidRPr="00BD30C1">
              <w:rPr>
                <w:rFonts w:ascii="Times New Roman" w:eastAsia="Times New Roman" w:hAnsi="Times New Roman"/>
                <w:b/>
                <w:bCs/>
                <w:color w:val="000000"/>
                <w:sz w:val="18"/>
                <w:szCs w:val="20"/>
                <w:lang w:eastAsia="ru-RU"/>
              </w:rPr>
              <w:t>/</w:t>
            </w:r>
            <w:proofErr w:type="spellStart"/>
            <w:r w:rsidRPr="00BD30C1">
              <w:rPr>
                <w:rFonts w:ascii="Times New Roman" w:eastAsia="Times New Roman" w:hAnsi="Times New Roman"/>
                <w:b/>
                <w:bCs/>
                <w:color w:val="000000"/>
                <w:sz w:val="18"/>
                <w:szCs w:val="20"/>
                <w:lang w:eastAsia="ru-RU"/>
              </w:rPr>
              <w:t>п</w:t>
            </w:r>
            <w:proofErr w:type="spellEnd"/>
          </w:p>
        </w:tc>
        <w:tc>
          <w:tcPr>
            <w:tcW w:w="1666" w:type="dxa"/>
            <w:tcBorders>
              <w:top w:val="single" w:sz="4" w:space="0" w:color="auto"/>
              <w:left w:val="nil"/>
              <w:bottom w:val="nil"/>
              <w:right w:val="single" w:sz="4" w:space="0" w:color="auto"/>
            </w:tcBorders>
            <w:shd w:val="clear" w:color="auto" w:fill="auto"/>
            <w:vAlign w:val="center"/>
            <w:hideMark/>
          </w:tcPr>
          <w:p w:rsidR="00BD30C1" w:rsidRPr="00BD30C1" w:rsidRDefault="00BD30C1" w:rsidP="00BD30C1">
            <w:pPr>
              <w:spacing w:after="0" w:line="240" w:lineRule="auto"/>
              <w:rPr>
                <w:rFonts w:ascii="Times New Roman" w:eastAsia="Times New Roman" w:hAnsi="Times New Roman"/>
                <w:b/>
                <w:bCs/>
                <w:color w:val="000000"/>
                <w:sz w:val="18"/>
                <w:szCs w:val="20"/>
                <w:lang w:eastAsia="ru-RU"/>
              </w:rPr>
            </w:pPr>
            <w:r w:rsidRPr="00BD30C1">
              <w:rPr>
                <w:rFonts w:ascii="Times New Roman" w:eastAsia="Times New Roman" w:hAnsi="Times New Roman"/>
                <w:b/>
                <w:bCs/>
                <w:color w:val="000000"/>
                <w:sz w:val="18"/>
                <w:szCs w:val="20"/>
                <w:lang w:eastAsia="ru-RU"/>
              </w:rPr>
              <w:t>Наименование</w:t>
            </w:r>
          </w:p>
        </w:tc>
        <w:tc>
          <w:tcPr>
            <w:tcW w:w="3118" w:type="dxa"/>
            <w:tcBorders>
              <w:top w:val="single" w:sz="4" w:space="0" w:color="auto"/>
              <w:left w:val="nil"/>
              <w:bottom w:val="nil"/>
              <w:right w:val="single" w:sz="4" w:space="0" w:color="auto"/>
            </w:tcBorders>
            <w:shd w:val="clear" w:color="auto" w:fill="auto"/>
            <w:noWrap/>
            <w:vAlign w:val="center"/>
            <w:hideMark/>
          </w:tcPr>
          <w:p w:rsidR="00BD30C1" w:rsidRPr="00BD30C1" w:rsidRDefault="00BD30C1" w:rsidP="00BD30C1">
            <w:pPr>
              <w:spacing w:after="0" w:line="240" w:lineRule="auto"/>
              <w:rPr>
                <w:rFonts w:ascii="Times New Roman" w:eastAsia="Times New Roman" w:hAnsi="Times New Roman"/>
                <w:b/>
                <w:bCs/>
                <w:color w:val="000000"/>
                <w:sz w:val="18"/>
                <w:szCs w:val="20"/>
                <w:lang w:eastAsia="ru-RU"/>
              </w:rPr>
            </w:pPr>
            <w:r w:rsidRPr="00BD30C1">
              <w:rPr>
                <w:rFonts w:ascii="Times New Roman" w:eastAsia="Times New Roman" w:hAnsi="Times New Roman"/>
                <w:b/>
                <w:bCs/>
                <w:color w:val="000000"/>
                <w:sz w:val="18"/>
                <w:szCs w:val="20"/>
                <w:lang w:eastAsia="ru-RU"/>
              </w:rPr>
              <w:t>Характеристика, форма выпуска</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BD30C1" w:rsidRPr="00BD30C1" w:rsidRDefault="00BD30C1" w:rsidP="00BD30C1">
            <w:pPr>
              <w:spacing w:after="0" w:line="240" w:lineRule="auto"/>
              <w:jc w:val="center"/>
              <w:rPr>
                <w:rFonts w:ascii="Times New Roman" w:eastAsia="Times New Roman" w:hAnsi="Times New Roman"/>
                <w:b/>
                <w:bCs/>
                <w:color w:val="000000"/>
                <w:sz w:val="18"/>
                <w:szCs w:val="20"/>
                <w:lang w:eastAsia="ru-RU"/>
              </w:rPr>
            </w:pPr>
            <w:proofErr w:type="spellStart"/>
            <w:r w:rsidRPr="00BD30C1">
              <w:rPr>
                <w:rFonts w:ascii="Times New Roman" w:eastAsia="Times New Roman" w:hAnsi="Times New Roman"/>
                <w:b/>
                <w:bCs/>
                <w:color w:val="000000"/>
                <w:sz w:val="18"/>
                <w:szCs w:val="20"/>
                <w:lang w:eastAsia="ru-RU"/>
              </w:rPr>
              <w:t>Ед</w:t>
            </w:r>
            <w:proofErr w:type="gramStart"/>
            <w:r w:rsidRPr="00BD30C1">
              <w:rPr>
                <w:rFonts w:ascii="Times New Roman" w:eastAsia="Times New Roman" w:hAnsi="Times New Roman"/>
                <w:b/>
                <w:bCs/>
                <w:color w:val="000000"/>
                <w:sz w:val="18"/>
                <w:szCs w:val="20"/>
                <w:lang w:eastAsia="ru-RU"/>
              </w:rPr>
              <w:t>.и</w:t>
            </w:r>
            <w:proofErr w:type="gramEnd"/>
            <w:r w:rsidRPr="00BD30C1">
              <w:rPr>
                <w:rFonts w:ascii="Times New Roman" w:eastAsia="Times New Roman" w:hAnsi="Times New Roman"/>
                <w:b/>
                <w:bCs/>
                <w:color w:val="000000"/>
                <w:sz w:val="18"/>
                <w:szCs w:val="20"/>
                <w:lang w:eastAsia="ru-RU"/>
              </w:rPr>
              <w:t>зм</w:t>
            </w:r>
            <w:proofErr w:type="spellEnd"/>
          </w:p>
        </w:tc>
        <w:tc>
          <w:tcPr>
            <w:tcW w:w="930" w:type="dxa"/>
            <w:tcBorders>
              <w:top w:val="single" w:sz="4" w:space="0" w:color="auto"/>
              <w:left w:val="nil"/>
              <w:bottom w:val="single" w:sz="4" w:space="0" w:color="auto"/>
              <w:right w:val="single" w:sz="4" w:space="0" w:color="auto"/>
            </w:tcBorders>
            <w:shd w:val="clear" w:color="000000" w:fill="FFFFFF"/>
            <w:vAlign w:val="center"/>
            <w:hideMark/>
          </w:tcPr>
          <w:p w:rsidR="00BD30C1" w:rsidRPr="00BD30C1" w:rsidRDefault="00BD30C1" w:rsidP="00BD30C1">
            <w:pPr>
              <w:spacing w:after="0" w:line="240" w:lineRule="auto"/>
              <w:jc w:val="center"/>
              <w:rPr>
                <w:rFonts w:ascii="Times New Roman" w:eastAsia="Times New Roman" w:hAnsi="Times New Roman"/>
                <w:b/>
                <w:bCs/>
                <w:color w:val="000000"/>
                <w:sz w:val="18"/>
                <w:szCs w:val="20"/>
                <w:lang w:eastAsia="ru-RU"/>
              </w:rPr>
            </w:pPr>
            <w:proofErr w:type="spellStart"/>
            <w:proofErr w:type="gramStart"/>
            <w:r w:rsidRPr="00BD30C1">
              <w:rPr>
                <w:rFonts w:ascii="Times New Roman" w:eastAsia="Times New Roman" w:hAnsi="Times New Roman"/>
                <w:b/>
                <w:bCs/>
                <w:color w:val="000000"/>
                <w:sz w:val="18"/>
                <w:szCs w:val="20"/>
                <w:lang w:eastAsia="ru-RU"/>
              </w:rPr>
              <w:t>Коли</w:t>
            </w:r>
            <w:r>
              <w:rPr>
                <w:rFonts w:ascii="Times New Roman" w:eastAsia="Times New Roman" w:hAnsi="Times New Roman"/>
                <w:b/>
                <w:bCs/>
                <w:color w:val="000000"/>
                <w:sz w:val="18"/>
                <w:szCs w:val="20"/>
                <w:lang w:eastAsia="ru-RU"/>
              </w:rPr>
              <w:t>-</w:t>
            </w:r>
            <w:r w:rsidRPr="00BD30C1">
              <w:rPr>
                <w:rFonts w:ascii="Times New Roman" w:eastAsia="Times New Roman" w:hAnsi="Times New Roman"/>
                <w:b/>
                <w:bCs/>
                <w:color w:val="000000"/>
                <w:sz w:val="18"/>
                <w:szCs w:val="20"/>
                <w:lang w:eastAsia="ru-RU"/>
              </w:rPr>
              <w:t>чество</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D30C1" w:rsidRPr="00BD30C1" w:rsidRDefault="00BD30C1" w:rsidP="00BD30C1">
            <w:pPr>
              <w:spacing w:after="0" w:line="240" w:lineRule="auto"/>
              <w:jc w:val="center"/>
              <w:rPr>
                <w:rFonts w:ascii="Times New Roman" w:eastAsia="Times New Roman" w:hAnsi="Times New Roman"/>
                <w:b/>
                <w:bCs/>
                <w:color w:val="000000"/>
                <w:sz w:val="18"/>
                <w:szCs w:val="20"/>
                <w:lang w:eastAsia="ru-RU"/>
              </w:rPr>
            </w:pPr>
            <w:r w:rsidRPr="00BD30C1">
              <w:rPr>
                <w:rFonts w:ascii="Times New Roman" w:eastAsia="Times New Roman" w:hAnsi="Times New Roman"/>
                <w:b/>
                <w:bCs/>
                <w:color w:val="000000"/>
                <w:sz w:val="18"/>
                <w:szCs w:val="20"/>
                <w:lang w:eastAsia="ru-RU"/>
              </w:rPr>
              <w:t xml:space="preserve"> Цена, тенге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BD30C1" w:rsidRPr="00BD30C1" w:rsidRDefault="00BD30C1" w:rsidP="00BD30C1">
            <w:pPr>
              <w:spacing w:after="0" w:line="240" w:lineRule="auto"/>
              <w:jc w:val="center"/>
              <w:rPr>
                <w:rFonts w:ascii="Times New Roman" w:eastAsia="Times New Roman" w:hAnsi="Times New Roman"/>
                <w:b/>
                <w:bCs/>
                <w:color w:val="000000"/>
                <w:sz w:val="18"/>
                <w:szCs w:val="20"/>
                <w:lang w:eastAsia="ru-RU"/>
              </w:rPr>
            </w:pPr>
            <w:r w:rsidRPr="00BD30C1">
              <w:rPr>
                <w:rFonts w:ascii="Times New Roman" w:eastAsia="Times New Roman" w:hAnsi="Times New Roman"/>
                <w:b/>
                <w:bCs/>
                <w:color w:val="000000"/>
                <w:sz w:val="18"/>
                <w:szCs w:val="20"/>
                <w:lang w:eastAsia="ru-RU"/>
              </w:rPr>
              <w:t xml:space="preserve"> Сумма, тенге </w:t>
            </w:r>
          </w:p>
        </w:tc>
      </w:tr>
      <w:tr w:rsidR="00BD30C1" w:rsidRPr="00BD30C1" w:rsidTr="00BD30C1">
        <w:trPr>
          <w:trHeight w:val="6990"/>
        </w:trPr>
        <w:tc>
          <w:tcPr>
            <w:tcW w:w="474" w:type="dxa"/>
            <w:tcBorders>
              <w:top w:val="nil"/>
              <w:left w:val="single" w:sz="4" w:space="0" w:color="auto"/>
              <w:bottom w:val="single" w:sz="4" w:space="0" w:color="auto"/>
              <w:right w:val="nil"/>
            </w:tcBorders>
            <w:shd w:val="clear" w:color="auto" w:fill="auto"/>
            <w:vAlign w:val="center"/>
            <w:hideMark/>
          </w:tcPr>
          <w:p w:rsidR="00BD30C1" w:rsidRPr="00BD30C1" w:rsidRDefault="00BD30C1" w:rsidP="00BD30C1">
            <w:pPr>
              <w:spacing w:after="0" w:line="240" w:lineRule="auto"/>
              <w:jc w:val="center"/>
              <w:rPr>
                <w:rFonts w:ascii="Times New Roman" w:eastAsia="Times New Roman" w:hAnsi="Times New Roman"/>
                <w:color w:val="000000"/>
                <w:sz w:val="18"/>
                <w:szCs w:val="20"/>
                <w:lang w:eastAsia="ru-RU"/>
              </w:rPr>
            </w:pPr>
            <w:r w:rsidRPr="00BD30C1">
              <w:rPr>
                <w:rFonts w:ascii="Times New Roman" w:eastAsia="Times New Roman" w:hAnsi="Times New Roman"/>
                <w:color w:val="000000"/>
                <w:sz w:val="18"/>
                <w:szCs w:val="20"/>
                <w:lang w:eastAsia="ru-RU"/>
              </w:rPr>
              <w:t>1</w:t>
            </w:r>
          </w:p>
        </w:tc>
        <w:tc>
          <w:tcPr>
            <w:tcW w:w="16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D30C1" w:rsidRPr="00BD30C1" w:rsidRDefault="00BD30C1" w:rsidP="00BD30C1">
            <w:pPr>
              <w:spacing w:after="0" w:line="240" w:lineRule="auto"/>
              <w:jc w:val="center"/>
              <w:rPr>
                <w:rFonts w:ascii="Times New Roman" w:eastAsia="Times New Roman" w:hAnsi="Times New Roman"/>
                <w:color w:val="000000"/>
                <w:sz w:val="18"/>
                <w:szCs w:val="20"/>
                <w:lang w:eastAsia="ru-RU"/>
              </w:rPr>
            </w:pPr>
            <w:r w:rsidRPr="00BD30C1">
              <w:rPr>
                <w:rFonts w:ascii="Times New Roman" w:eastAsia="Times New Roman" w:hAnsi="Times New Roman"/>
                <w:color w:val="000000"/>
                <w:sz w:val="18"/>
                <w:szCs w:val="20"/>
                <w:lang w:eastAsia="ru-RU"/>
              </w:rPr>
              <w:t>Катетер периферический</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BD30C1" w:rsidRPr="00BD30C1" w:rsidRDefault="00BD30C1" w:rsidP="00BD30C1">
            <w:pPr>
              <w:spacing w:after="0" w:line="240" w:lineRule="auto"/>
              <w:rPr>
                <w:rFonts w:ascii="Times New Roman" w:eastAsia="Times New Roman" w:hAnsi="Times New Roman"/>
                <w:color w:val="000000"/>
                <w:sz w:val="16"/>
                <w:szCs w:val="20"/>
                <w:lang w:eastAsia="ru-RU"/>
              </w:rPr>
            </w:pPr>
            <w:r w:rsidRPr="00BD30C1">
              <w:rPr>
                <w:rFonts w:ascii="Times New Roman" w:eastAsia="Times New Roman" w:hAnsi="Times New Roman"/>
                <w:color w:val="000000"/>
                <w:sz w:val="16"/>
                <w:szCs w:val="20"/>
                <w:lang w:eastAsia="ru-RU"/>
              </w:rPr>
              <w:t xml:space="preserve">Катетер диагностический для проведения ангиографии периферических артерий. </w:t>
            </w:r>
            <w:proofErr w:type="gramStart"/>
            <w:r w:rsidRPr="00BD30C1">
              <w:rPr>
                <w:rFonts w:ascii="Times New Roman" w:eastAsia="Times New Roman" w:hAnsi="Times New Roman"/>
                <w:color w:val="000000"/>
                <w:sz w:val="16"/>
                <w:szCs w:val="20"/>
                <w:lang w:eastAsia="ru-RU"/>
              </w:rPr>
              <w:t>Дизайн</w:t>
            </w:r>
            <w:r w:rsidRPr="00BD30C1">
              <w:rPr>
                <w:rFonts w:ascii="Times New Roman" w:eastAsia="Times New Roman" w:hAnsi="Times New Roman"/>
                <w:color w:val="000000"/>
                <w:sz w:val="16"/>
                <w:szCs w:val="20"/>
                <w:lang w:val="en-US" w:eastAsia="ru-RU"/>
              </w:rPr>
              <w:t xml:space="preserve"> </w:t>
            </w:r>
            <w:r w:rsidRPr="00BD30C1">
              <w:rPr>
                <w:rFonts w:ascii="Times New Roman" w:eastAsia="Times New Roman" w:hAnsi="Times New Roman"/>
                <w:color w:val="000000"/>
                <w:sz w:val="16"/>
                <w:szCs w:val="20"/>
                <w:lang w:eastAsia="ru-RU"/>
              </w:rPr>
              <w:t>кончика</w:t>
            </w:r>
            <w:r w:rsidRPr="00BD30C1">
              <w:rPr>
                <w:rFonts w:ascii="Times New Roman" w:eastAsia="Times New Roman" w:hAnsi="Times New Roman"/>
                <w:color w:val="000000"/>
                <w:sz w:val="16"/>
                <w:szCs w:val="20"/>
                <w:lang w:val="en-US" w:eastAsia="ru-RU"/>
              </w:rPr>
              <w:t xml:space="preserve"> Simmons, </w:t>
            </w:r>
            <w:proofErr w:type="spellStart"/>
            <w:r w:rsidRPr="00BD30C1">
              <w:rPr>
                <w:rFonts w:ascii="Times New Roman" w:eastAsia="Times New Roman" w:hAnsi="Times New Roman"/>
                <w:color w:val="000000"/>
                <w:sz w:val="16"/>
                <w:szCs w:val="20"/>
                <w:lang w:val="en-US" w:eastAsia="ru-RU"/>
              </w:rPr>
              <w:t>Headhunter,Newton,Bentson</w:t>
            </w:r>
            <w:proofErr w:type="spellEnd"/>
            <w:r w:rsidRPr="00BD30C1">
              <w:rPr>
                <w:rFonts w:ascii="Times New Roman" w:eastAsia="Times New Roman" w:hAnsi="Times New Roman"/>
                <w:color w:val="000000"/>
                <w:sz w:val="16"/>
                <w:szCs w:val="20"/>
                <w:lang w:val="en-US" w:eastAsia="ru-RU"/>
              </w:rPr>
              <w:t xml:space="preserve"> ,</w:t>
            </w:r>
            <w:proofErr w:type="spellStart"/>
            <w:r w:rsidRPr="00BD30C1">
              <w:rPr>
                <w:rFonts w:ascii="Times New Roman" w:eastAsia="Times New Roman" w:hAnsi="Times New Roman"/>
                <w:color w:val="000000"/>
                <w:sz w:val="16"/>
                <w:szCs w:val="20"/>
                <w:lang w:val="en-US" w:eastAsia="ru-RU"/>
              </w:rPr>
              <w:t>MANI,Vertebral,Modified</w:t>
            </w:r>
            <w:proofErr w:type="spellEnd"/>
            <w:r w:rsidRPr="00BD30C1">
              <w:rPr>
                <w:rFonts w:ascii="Times New Roman" w:eastAsia="Times New Roman" w:hAnsi="Times New Roman"/>
                <w:color w:val="000000"/>
                <w:sz w:val="16"/>
                <w:szCs w:val="20"/>
                <w:lang w:val="en-US" w:eastAsia="ru-RU"/>
              </w:rPr>
              <w:t xml:space="preserve"> </w:t>
            </w:r>
            <w:proofErr w:type="spellStart"/>
            <w:r w:rsidRPr="00BD30C1">
              <w:rPr>
                <w:rFonts w:ascii="Times New Roman" w:eastAsia="Times New Roman" w:hAnsi="Times New Roman"/>
                <w:color w:val="000000"/>
                <w:sz w:val="16"/>
                <w:szCs w:val="20"/>
                <w:lang w:val="en-US" w:eastAsia="ru-RU"/>
              </w:rPr>
              <w:t>Cerebral,Berenstein,Straight</w:t>
            </w:r>
            <w:proofErr w:type="spellEnd"/>
            <w:r w:rsidRPr="00BD30C1">
              <w:rPr>
                <w:rFonts w:ascii="Times New Roman" w:eastAsia="Times New Roman" w:hAnsi="Times New Roman"/>
                <w:color w:val="000000"/>
                <w:sz w:val="16"/>
                <w:szCs w:val="20"/>
                <w:lang w:val="en-US" w:eastAsia="ru-RU"/>
              </w:rPr>
              <w:t xml:space="preserve"> selective,MW2 </w:t>
            </w:r>
            <w:r w:rsidRPr="00BD30C1">
              <w:rPr>
                <w:rFonts w:ascii="Times New Roman" w:eastAsia="Times New Roman" w:hAnsi="Times New Roman"/>
                <w:color w:val="000000"/>
                <w:sz w:val="16"/>
                <w:szCs w:val="20"/>
                <w:lang w:eastAsia="ru-RU"/>
              </w:rPr>
              <w:t>или</w:t>
            </w:r>
            <w:r w:rsidRPr="00BD30C1">
              <w:rPr>
                <w:rFonts w:ascii="Times New Roman" w:eastAsia="Times New Roman" w:hAnsi="Times New Roman"/>
                <w:color w:val="000000"/>
                <w:sz w:val="16"/>
                <w:szCs w:val="20"/>
                <w:lang w:val="en-US" w:eastAsia="ru-RU"/>
              </w:rPr>
              <w:t xml:space="preserve"> modified MW2, Osborn , Hook 0.8, Hook 1.0,Modified Hook 1, </w:t>
            </w:r>
            <w:proofErr w:type="spellStart"/>
            <w:r w:rsidRPr="00BD30C1">
              <w:rPr>
                <w:rFonts w:ascii="Times New Roman" w:eastAsia="Times New Roman" w:hAnsi="Times New Roman"/>
                <w:color w:val="000000"/>
                <w:sz w:val="16"/>
                <w:szCs w:val="20"/>
                <w:lang w:val="en-US" w:eastAsia="ru-RU"/>
              </w:rPr>
              <w:t>Modofied</w:t>
            </w:r>
            <w:proofErr w:type="spellEnd"/>
            <w:r w:rsidRPr="00BD30C1">
              <w:rPr>
                <w:rFonts w:ascii="Times New Roman" w:eastAsia="Times New Roman" w:hAnsi="Times New Roman"/>
                <w:color w:val="000000"/>
                <w:sz w:val="16"/>
                <w:szCs w:val="20"/>
                <w:lang w:val="en-US" w:eastAsia="ru-RU"/>
              </w:rPr>
              <w:t xml:space="preserve"> Hook 2, Modified Hook 3,Cobra,Shepherd </w:t>
            </w:r>
            <w:proofErr w:type="spellStart"/>
            <w:r w:rsidRPr="00BD30C1">
              <w:rPr>
                <w:rFonts w:ascii="Times New Roman" w:eastAsia="Times New Roman" w:hAnsi="Times New Roman"/>
                <w:color w:val="000000"/>
                <w:sz w:val="16"/>
                <w:szCs w:val="20"/>
                <w:lang w:val="en-US" w:eastAsia="ru-RU"/>
              </w:rPr>
              <w:t>Hook,Renal</w:t>
            </w:r>
            <w:proofErr w:type="spellEnd"/>
            <w:r w:rsidRPr="00BD30C1">
              <w:rPr>
                <w:rFonts w:ascii="Times New Roman" w:eastAsia="Times New Roman" w:hAnsi="Times New Roman"/>
                <w:color w:val="000000"/>
                <w:sz w:val="16"/>
                <w:szCs w:val="20"/>
                <w:lang w:val="en-US" w:eastAsia="ru-RU"/>
              </w:rPr>
              <w:t xml:space="preserve"> double </w:t>
            </w:r>
            <w:proofErr w:type="spellStart"/>
            <w:r w:rsidRPr="00BD30C1">
              <w:rPr>
                <w:rFonts w:ascii="Times New Roman" w:eastAsia="Times New Roman" w:hAnsi="Times New Roman"/>
                <w:color w:val="000000"/>
                <w:sz w:val="16"/>
                <w:szCs w:val="20"/>
                <w:lang w:val="en-US" w:eastAsia="ru-RU"/>
              </w:rPr>
              <w:t>curve,Hockey</w:t>
            </w:r>
            <w:proofErr w:type="spellEnd"/>
            <w:r w:rsidRPr="00BD30C1">
              <w:rPr>
                <w:rFonts w:ascii="Times New Roman" w:eastAsia="Times New Roman" w:hAnsi="Times New Roman"/>
                <w:color w:val="000000"/>
                <w:sz w:val="16"/>
                <w:szCs w:val="20"/>
                <w:lang w:val="en-US" w:eastAsia="ru-RU"/>
              </w:rPr>
              <w:t xml:space="preserve"> Stick, Amir </w:t>
            </w:r>
            <w:proofErr w:type="spellStart"/>
            <w:r w:rsidRPr="00BD30C1">
              <w:rPr>
                <w:rFonts w:ascii="Times New Roman" w:eastAsia="Times New Roman" w:hAnsi="Times New Roman"/>
                <w:color w:val="000000"/>
                <w:sz w:val="16"/>
                <w:szCs w:val="20"/>
                <w:lang w:val="en-US" w:eastAsia="ru-RU"/>
              </w:rPr>
              <w:t>Motarjeme</w:t>
            </w:r>
            <w:proofErr w:type="spellEnd"/>
            <w:r w:rsidRPr="00BD30C1">
              <w:rPr>
                <w:rFonts w:ascii="Times New Roman" w:eastAsia="Times New Roman" w:hAnsi="Times New Roman"/>
                <w:color w:val="000000"/>
                <w:sz w:val="16"/>
                <w:szCs w:val="20"/>
                <w:lang w:val="en-US" w:eastAsia="ru-RU"/>
              </w:rPr>
              <w:t xml:space="preserve"> Cane, </w:t>
            </w:r>
            <w:proofErr w:type="spellStart"/>
            <w:r w:rsidRPr="00BD30C1">
              <w:rPr>
                <w:rFonts w:ascii="Times New Roman" w:eastAsia="Times New Roman" w:hAnsi="Times New Roman"/>
                <w:color w:val="000000"/>
                <w:sz w:val="16"/>
                <w:szCs w:val="20"/>
                <w:lang w:val="en-US" w:eastAsia="ru-RU"/>
              </w:rPr>
              <w:t>Reuter,Mikaelsson,KA</w:t>
            </w:r>
            <w:proofErr w:type="spellEnd"/>
            <w:r w:rsidRPr="00BD30C1">
              <w:rPr>
                <w:rFonts w:ascii="Times New Roman" w:eastAsia="Times New Roman" w:hAnsi="Times New Roman"/>
                <w:color w:val="000000"/>
                <w:sz w:val="16"/>
                <w:szCs w:val="20"/>
                <w:lang w:val="en-US" w:eastAsia="ru-RU"/>
              </w:rPr>
              <w:t xml:space="preserve"> ,KA 2 , DVS A1, DVS A2, UHF Shepherd Flush ,  Ultra Bolus Flush, Ultra High Flow</w:t>
            </w:r>
            <w:proofErr w:type="gramEnd"/>
            <w:r w:rsidRPr="00BD30C1">
              <w:rPr>
                <w:rFonts w:ascii="Times New Roman" w:eastAsia="Times New Roman" w:hAnsi="Times New Roman"/>
                <w:color w:val="000000"/>
                <w:sz w:val="16"/>
                <w:szCs w:val="20"/>
                <w:lang w:val="en-US" w:eastAsia="ru-RU"/>
              </w:rPr>
              <w:t xml:space="preserve"> </w:t>
            </w:r>
            <w:proofErr w:type="spellStart"/>
            <w:r w:rsidRPr="00BD30C1">
              <w:rPr>
                <w:rFonts w:ascii="Times New Roman" w:eastAsia="Times New Roman" w:hAnsi="Times New Roman"/>
                <w:color w:val="000000"/>
                <w:sz w:val="16"/>
                <w:szCs w:val="20"/>
                <w:lang w:val="en-US" w:eastAsia="ru-RU"/>
              </w:rPr>
              <w:t>Pigtail</w:t>
            </w:r>
            <w:proofErr w:type="gramStart"/>
            <w:r w:rsidRPr="00BD30C1">
              <w:rPr>
                <w:rFonts w:ascii="Times New Roman" w:eastAsia="Times New Roman" w:hAnsi="Times New Roman"/>
                <w:color w:val="000000"/>
                <w:sz w:val="16"/>
                <w:szCs w:val="20"/>
                <w:lang w:val="en-US" w:eastAsia="ru-RU"/>
              </w:rPr>
              <w:t>,Pigtail</w:t>
            </w:r>
            <w:proofErr w:type="spellEnd"/>
            <w:proofErr w:type="gramEnd"/>
            <w:r w:rsidRPr="00BD30C1">
              <w:rPr>
                <w:rFonts w:ascii="Times New Roman" w:eastAsia="Times New Roman" w:hAnsi="Times New Roman"/>
                <w:color w:val="000000"/>
                <w:sz w:val="16"/>
                <w:szCs w:val="20"/>
                <w:lang w:val="en-US" w:eastAsia="ru-RU"/>
              </w:rPr>
              <w:t xml:space="preserve"> </w:t>
            </w:r>
            <w:proofErr w:type="spellStart"/>
            <w:r w:rsidRPr="00BD30C1">
              <w:rPr>
                <w:rFonts w:ascii="Times New Roman" w:eastAsia="Times New Roman" w:hAnsi="Times New Roman"/>
                <w:color w:val="000000"/>
                <w:sz w:val="16"/>
                <w:szCs w:val="20"/>
                <w:lang w:val="en-US" w:eastAsia="ru-RU"/>
              </w:rPr>
              <w:t>Flush,Straight</w:t>
            </w:r>
            <w:proofErr w:type="spellEnd"/>
            <w:r w:rsidRPr="00BD30C1">
              <w:rPr>
                <w:rFonts w:ascii="Times New Roman" w:eastAsia="Times New Roman" w:hAnsi="Times New Roman"/>
                <w:color w:val="000000"/>
                <w:sz w:val="16"/>
                <w:szCs w:val="20"/>
                <w:lang w:val="en-US" w:eastAsia="ru-RU"/>
              </w:rPr>
              <w:t xml:space="preserve"> </w:t>
            </w:r>
            <w:proofErr w:type="spellStart"/>
            <w:r w:rsidRPr="00BD30C1">
              <w:rPr>
                <w:rFonts w:ascii="Times New Roman" w:eastAsia="Times New Roman" w:hAnsi="Times New Roman"/>
                <w:color w:val="000000"/>
                <w:sz w:val="16"/>
                <w:szCs w:val="20"/>
                <w:lang w:val="en-US" w:eastAsia="ru-RU"/>
              </w:rPr>
              <w:t>Flush,Modified</w:t>
            </w:r>
            <w:proofErr w:type="spellEnd"/>
            <w:r w:rsidRPr="00BD30C1">
              <w:rPr>
                <w:rFonts w:ascii="Times New Roman" w:eastAsia="Times New Roman" w:hAnsi="Times New Roman"/>
                <w:color w:val="000000"/>
                <w:sz w:val="16"/>
                <w:szCs w:val="20"/>
                <w:lang w:val="en-US" w:eastAsia="ru-RU"/>
              </w:rPr>
              <w:t xml:space="preserve"> Hook Flush . </w:t>
            </w:r>
            <w:r w:rsidRPr="00BD30C1">
              <w:rPr>
                <w:rFonts w:ascii="Times New Roman" w:eastAsia="Times New Roman" w:hAnsi="Times New Roman"/>
                <w:color w:val="000000"/>
                <w:sz w:val="16"/>
                <w:szCs w:val="20"/>
                <w:lang w:eastAsia="ru-RU"/>
              </w:rPr>
              <w:t xml:space="preserve">Длина катетеров 30,40, 65, 80,90,100, 110 и 125см, различная степень жесткости. Размер катетеров 4 и 5F, Внутренний диаметр для катетеров 4F 0.040" (1.02мм), 0.046" (1.17мм) для катетеров 5F. Рекомендованный проводник 0.035" и 0.038" (0.97мм).  Наличие 2 боковых отверстий (опция). Наличие катетеров с конфигурацией кончика типа </w:t>
            </w:r>
            <w:proofErr w:type="spellStart"/>
            <w:r w:rsidRPr="00BD30C1">
              <w:rPr>
                <w:rFonts w:ascii="Times New Roman" w:eastAsia="Times New Roman" w:hAnsi="Times New Roman"/>
                <w:color w:val="000000"/>
                <w:sz w:val="16"/>
                <w:szCs w:val="20"/>
                <w:lang w:eastAsia="ru-RU"/>
              </w:rPr>
              <w:t>bumper</w:t>
            </w:r>
            <w:proofErr w:type="spellEnd"/>
            <w:r w:rsidRPr="00BD30C1">
              <w:rPr>
                <w:rFonts w:ascii="Times New Roman" w:eastAsia="Times New Roman" w:hAnsi="Times New Roman"/>
                <w:color w:val="000000"/>
                <w:sz w:val="16"/>
                <w:szCs w:val="20"/>
                <w:lang w:eastAsia="ru-RU"/>
              </w:rPr>
              <w:t xml:space="preserve"> </w:t>
            </w:r>
            <w:proofErr w:type="spellStart"/>
            <w:r w:rsidRPr="00BD30C1">
              <w:rPr>
                <w:rFonts w:ascii="Times New Roman" w:eastAsia="Times New Roman" w:hAnsi="Times New Roman"/>
                <w:color w:val="000000"/>
                <w:sz w:val="16"/>
                <w:szCs w:val="20"/>
                <w:lang w:eastAsia="ru-RU"/>
              </w:rPr>
              <w:t>tip</w:t>
            </w:r>
            <w:proofErr w:type="spellEnd"/>
            <w:r w:rsidRPr="00BD30C1">
              <w:rPr>
                <w:rFonts w:ascii="Times New Roman" w:eastAsia="Times New Roman" w:hAnsi="Times New Roman"/>
                <w:color w:val="000000"/>
                <w:sz w:val="16"/>
                <w:szCs w:val="20"/>
                <w:lang w:eastAsia="ru-RU"/>
              </w:rPr>
              <w:t xml:space="preserve"> (упругий кончик). Двойная стальная оплетка стенок катетеров. Материал катетера нейлон </w:t>
            </w:r>
            <w:proofErr w:type="spellStart"/>
            <w:r w:rsidRPr="00BD30C1">
              <w:rPr>
                <w:rFonts w:ascii="Times New Roman" w:eastAsia="Times New Roman" w:hAnsi="Times New Roman"/>
                <w:color w:val="000000"/>
                <w:sz w:val="16"/>
                <w:szCs w:val="20"/>
                <w:lang w:eastAsia="ru-RU"/>
              </w:rPr>
              <w:t>пебакс</w:t>
            </w:r>
            <w:proofErr w:type="spellEnd"/>
            <w:r w:rsidRPr="00BD30C1">
              <w:rPr>
                <w:rFonts w:ascii="Times New Roman" w:eastAsia="Times New Roman" w:hAnsi="Times New Roman"/>
                <w:color w:val="000000"/>
                <w:sz w:val="16"/>
                <w:szCs w:val="20"/>
                <w:lang w:eastAsia="ru-RU"/>
              </w:rPr>
              <w:t xml:space="preserve">. Материал втулки катетера полиуретан. Материал кончика - сплав вольфрама для превосходной визуализации. Конфигурация втулки: крылья. Дизайн втулки "аккордеон" с компенсацией натяжения. Максимальное давление 1200psi (81, 6 </w:t>
            </w:r>
            <w:proofErr w:type="spellStart"/>
            <w:r w:rsidRPr="00BD30C1">
              <w:rPr>
                <w:rFonts w:ascii="Times New Roman" w:eastAsia="Times New Roman" w:hAnsi="Times New Roman"/>
                <w:color w:val="000000"/>
                <w:sz w:val="16"/>
                <w:szCs w:val="20"/>
                <w:lang w:eastAsia="ru-RU"/>
              </w:rPr>
              <w:t>bar</w:t>
            </w:r>
            <w:proofErr w:type="spellEnd"/>
            <w:r w:rsidRPr="00BD30C1">
              <w:rPr>
                <w:rFonts w:ascii="Times New Roman" w:eastAsia="Times New Roman" w:hAnsi="Times New Roman"/>
                <w:color w:val="000000"/>
                <w:sz w:val="16"/>
                <w:szCs w:val="20"/>
                <w:lang w:eastAsia="ru-RU"/>
              </w:rPr>
              <w:t xml:space="preserve">). Пропускная способность для селективных катетеров с оплеткой: для катетеров 4F длиной 30см 20 мл/сек, 40см - 20 мл/сек, 65см - 18 мл/сек, 80см - 15 мл/сек, 100см - 15 мл/сек, 110см - 15 мл/сек, 125см - 15 мл/сек; для катетеров 5F длиной 30см 20 мл/сек, 40см - 27 мл/сек, 65см - 20 мл/сек, 80см - 20 мл/сек, 100см - 15 мл/сек, 110см - 15 мл/сек, 125см - 15 мл/сек.  Упакован в стерильную упаковку. </w:t>
            </w:r>
            <w:proofErr w:type="gramStart"/>
            <w:r w:rsidRPr="00BD30C1">
              <w:rPr>
                <w:rFonts w:ascii="Times New Roman" w:eastAsia="Times New Roman" w:hAnsi="Times New Roman"/>
                <w:color w:val="000000"/>
                <w:sz w:val="16"/>
                <w:szCs w:val="20"/>
                <w:lang w:eastAsia="ru-RU"/>
              </w:rPr>
              <w:t>Упакован</w:t>
            </w:r>
            <w:proofErr w:type="gramEnd"/>
            <w:r w:rsidRPr="00BD30C1">
              <w:rPr>
                <w:rFonts w:ascii="Times New Roman" w:eastAsia="Times New Roman" w:hAnsi="Times New Roman"/>
                <w:color w:val="000000"/>
                <w:sz w:val="16"/>
                <w:szCs w:val="20"/>
                <w:lang w:eastAsia="ru-RU"/>
              </w:rPr>
              <w:t xml:space="preserve"> в стерильную упаковку.</w:t>
            </w:r>
          </w:p>
        </w:tc>
        <w:tc>
          <w:tcPr>
            <w:tcW w:w="771" w:type="dxa"/>
            <w:tcBorders>
              <w:top w:val="nil"/>
              <w:left w:val="nil"/>
              <w:bottom w:val="single" w:sz="4" w:space="0" w:color="auto"/>
              <w:right w:val="single" w:sz="4" w:space="0" w:color="auto"/>
            </w:tcBorders>
            <w:shd w:val="clear" w:color="auto" w:fill="auto"/>
            <w:noWrap/>
            <w:vAlign w:val="center"/>
            <w:hideMark/>
          </w:tcPr>
          <w:p w:rsidR="00BD30C1" w:rsidRPr="00BD30C1" w:rsidRDefault="00BD30C1" w:rsidP="00BD30C1">
            <w:pPr>
              <w:spacing w:after="0" w:line="240" w:lineRule="auto"/>
              <w:jc w:val="center"/>
              <w:rPr>
                <w:rFonts w:ascii="Times New Roman" w:eastAsia="Times New Roman" w:hAnsi="Times New Roman"/>
                <w:color w:val="000000"/>
                <w:sz w:val="18"/>
                <w:szCs w:val="20"/>
                <w:lang w:eastAsia="ru-RU"/>
              </w:rPr>
            </w:pPr>
            <w:proofErr w:type="spellStart"/>
            <w:proofErr w:type="gramStart"/>
            <w:r w:rsidRPr="00BD30C1">
              <w:rPr>
                <w:rFonts w:ascii="Times New Roman" w:eastAsia="Times New Roman" w:hAnsi="Times New Roman"/>
                <w:color w:val="000000"/>
                <w:sz w:val="18"/>
                <w:szCs w:val="20"/>
                <w:lang w:eastAsia="ru-RU"/>
              </w:rPr>
              <w:t>шт</w:t>
            </w:r>
            <w:proofErr w:type="spellEnd"/>
            <w:proofErr w:type="gramEnd"/>
          </w:p>
        </w:tc>
        <w:tc>
          <w:tcPr>
            <w:tcW w:w="930" w:type="dxa"/>
            <w:tcBorders>
              <w:top w:val="nil"/>
              <w:left w:val="nil"/>
              <w:bottom w:val="single" w:sz="4" w:space="0" w:color="auto"/>
              <w:right w:val="single" w:sz="4" w:space="0" w:color="auto"/>
            </w:tcBorders>
            <w:shd w:val="clear" w:color="000000" w:fill="FFFFFF"/>
            <w:vAlign w:val="center"/>
            <w:hideMark/>
          </w:tcPr>
          <w:p w:rsidR="00BD30C1" w:rsidRPr="00BD30C1" w:rsidRDefault="00BD30C1" w:rsidP="00BD30C1">
            <w:pPr>
              <w:spacing w:after="0" w:line="240" w:lineRule="auto"/>
              <w:jc w:val="center"/>
              <w:rPr>
                <w:rFonts w:ascii="Times New Roman" w:eastAsia="Times New Roman" w:hAnsi="Times New Roman"/>
                <w:color w:val="000000"/>
                <w:sz w:val="18"/>
                <w:szCs w:val="20"/>
                <w:lang w:eastAsia="ru-RU"/>
              </w:rPr>
            </w:pPr>
            <w:r w:rsidRPr="00BD30C1">
              <w:rPr>
                <w:rFonts w:ascii="Times New Roman" w:eastAsia="Times New Roman" w:hAnsi="Times New Roman"/>
                <w:color w:val="000000"/>
                <w:sz w:val="18"/>
                <w:szCs w:val="20"/>
                <w:lang w:eastAsia="ru-RU"/>
              </w:rPr>
              <w:t>55</w:t>
            </w:r>
          </w:p>
        </w:tc>
        <w:tc>
          <w:tcPr>
            <w:tcW w:w="992" w:type="dxa"/>
            <w:tcBorders>
              <w:top w:val="nil"/>
              <w:left w:val="nil"/>
              <w:bottom w:val="single" w:sz="4" w:space="0" w:color="auto"/>
              <w:right w:val="single" w:sz="4" w:space="0" w:color="auto"/>
            </w:tcBorders>
            <w:shd w:val="clear" w:color="auto" w:fill="auto"/>
            <w:vAlign w:val="center"/>
            <w:hideMark/>
          </w:tcPr>
          <w:p w:rsidR="00BD30C1" w:rsidRPr="00BD30C1" w:rsidRDefault="00BD30C1" w:rsidP="00BD30C1">
            <w:pPr>
              <w:spacing w:after="0" w:line="240" w:lineRule="auto"/>
              <w:jc w:val="center"/>
              <w:rPr>
                <w:rFonts w:ascii="Times New Roman" w:eastAsia="Times New Roman" w:hAnsi="Times New Roman"/>
                <w:color w:val="000000"/>
                <w:sz w:val="18"/>
                <w:szCs w:val="20"/>
                <w:lang w:eastAsia="ru-RU"/>
              </w:rPr>
            </w:pPr>
            <w:r w:rsidRPr="00BD30C1">
              <w:rPr>
                <w:rFonts w:ascii="Times New Roman" w:eastAsia="Times New Roman" w:hAnsi="Times New Roman"/>
                <w:color w:val="000000"/>
                <w:sz w:val="18"/>
                <w:szCs w:val="20"/>
                <w:lang w:eastAsia="ru-RU"/>
              </w:rPr>
              <w:t xml:space="preserve">11 000,00   </w:t>
            </w:r>
          </w:p>
        </w:tc>
        <w:tc>
          <w:tcPr>
            <w:tcW w:w="1843" w:type="dxa"/>
            <w:tcBorders>
              <w:top w:val="nil"/>
              <w:left w:val="nil"/>
              <w:bottom w:val="single" w:sz="4" w:space="0" w:color="auto"/>
              <w:right w:val="single" w:sz="4" w:space="0" w:color="auto"/>
            </w:tcBorders>
            <w:shd w:val="clear" w:color="000000" w:fill="FFFFFF"/>
            <w:vAlign w:val="center"/>
            <w:hideMark/>
          </w:tcPr>
          <w:p w:rsidR="00BD30C1" w:rsidRPr="00BD30C1" w:rsidRDefault="00BD30C1" w:rsidP="00BD30C1">
            <w:pPr>
              <w:spacing w:after="0" w:line="240" w:lineRule="auto"/>
              <w:jc w:val="center"/>
              <w:rPr>
                <w:rFonts w:ascii="Times New Roman" w:eastAsia="Times New Roman" w:hAnsi="Times New Roman"/>
                <w:color w:val="000000"/>
                <w:sz w:val="18"/>
                <w:szCs w:val="20"/>
                <w:lang w:eastAsia="ru-RU"/>
              </w:rPr>
            </w:pPr>
            <w:r w:rsidRPr="00BD30C1">
              <w:rPr>
                <w:rFonts w:ascii="Times New Roman" w:eastAsia="Times New Roman" w:hAnsi="Times New Roman"/>
                <w:color w:val="000000"/>
                <w:sz w:val="18"/>
                <w:szCs w:val="20"/>
                <w:lang w:eastAsia="ru-RU"/>
              </w:rPr>
              <w:t xml:space="preserve">605 000,00   </w:t>
            </w:r>
          </w:p>
        </w:tc>
      </w:tr>
      <w:tr w:rsidR="00BD30C1" w:rsidRPr="00BD30C1" w:rsidTr="00BD30C1">
        <w:trPr>
          <w:trHeight w:val="579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BD30C1" w:rsidRPr="00BD30C1" w:rsidRDefault="00BD30C1" w:rsidP="00BD30C1">
            <w:pPr>
              <w:spacing w:after="0" w:line="240" w:lineRule="auto"/>
              <w:jc w:val="center"/>
              <w:rPr>
                <w:rFonts w:ascii="Times New Roman" w:eastAsia="Times New Roman" w:hAnsi="Times New Roman"/>
                <w:color w:val="000000"/>
                <w:sz w:val="18"/>
                <w:szCs w:val="20"/>
                <w:lang w:eastAsia="ru-RU"/>
              </w:rPr>
            </w:pPr>
            <w:r w:rsidRPr="00BD30C1">
              <w:rPr>
                <w:rFonts w:ascii="Times New Roman" w:eastAsia="Times New Roman" w:hAnsi="Times New Roman"/>
                <w:color w:val="000000"/>
                <w:sz w:val="18"/>
                <w:szCs w:val="20"/>
                <w:lang w:eastAsia="ru-RU"/>
              </w:rPr>
              <w:t>2</w:t>
            </w:r>
          </w:p>
        </w:tc>
        <w:tc>
          <w:tcPr>
            <w:tcW w:w="1666" w:type="dxa"/>
            <w:tcBorders>
              <w:top w:val="nil"/>
              <w:left w:val="nil"/>
              <w:bottom w:val="single" w:sz="4" w:space="0" w:color="auto"/>
              <w:right w:val="single" w:sz="4" w:space="0" w:color="auto"/>
            </w:tcBorders>
            <w:shd w:val="clear" w:color="000000" w:fill="FFFFFF"/>
            <w:vAlign w:val="center"/>
            <w:hideMark/>
          </w:tcPr>
          <w:p w:rsidR="00BD30C1" w:rsidRPr="00BD30C1" w:rsidRDefault="00BD30C1" w:rsidP="00BD30C1">
            <w:pPr>
              <w:spacing w:after="0" w:line="240" w:lineRule="auto"/>
              <w:jc w:val="center"/>
              <w:rPr>
                <w:rFonts w:ascii="Times New Roman" w:eastAsia="Times New Roman" w:hAnsi="Times New Roman"/>
                <w:color w:val="000000"/>
                <w:sz w:val="18"/>
                <w:szCs w:val="20"/>
                <w:lang w:eastAsia="ru-RU"/>
              </w:rPr>
            </w:pPr>
            <w:r w:rsidRPr="00BD30C1">
              <w:rPr>
                <w:rFonts w:ascii="Times New Roman" w:eastAsia="Times New Roman" w:hAnsi="Times New Roman"/>
                <w:color w:val="000000"/>
                <w:sz w:val="18"/>
                <w:szCs w:val="20"/>
                <w:lang w:eastAsia="ru-RU"/>
              </w:rPr>
              <w:t>Катетер кардиологический диагностический педиатрический</w:t>
            </w:r>
          </w:p>
        </w:tc>
        <w:tc>
          <w:tcPr>
            <w:tcW w:w="3118" w:type="dxa"/>
            <w:tcBorders>
              <w:top w:val="nil"/>
              <w:left w:val="nil"/>
              <w:bottom w:val="single" w:sz="4" w:space="0" w:color="auto"/>
              <w:right w:val="single" w:sz="4" w:space="0" w:color="auto"/>
            </w:tcBorders>
            <w:shd w:val="clear" w:color="000000" w:fill="FFFFFF"/>
            <w:vAlign w:val="center"/>
            <w:hideMark/>
          </w:tcPr>
          <w:p w:rsidR="00BD30C1" w:rsidRPr="00BD30C1" w:rsidRDefault="00BD30C1" w:rsidP="00BD30C1">
            <w:pPr>
              <w:spacing w:after="0" w:line="240" w:lineRule="auto"/>
              <w:rPr>
                <w:rFonts w:ascii="Times New Roman" w:eastAsia="Times New Roman" w:hAnsi="Times New Roman"/>
                <w:color w:val="000000"/>
                <w:sz w:val="18"/>
                <w:szCs w:val="20"/>
                <w:lang w:eastAsia="ru-RU"/>
              </w:rPr>
            </w:pPr>
            <w:r w:rsidRPr="00BD30C1">
              <w:rPr>
                <w:rFonts w:ascii="Times New Roman" w:eastAsia="Times New Roman" w:hAnsi="Times New Roman"/>
                <w:color w:val="000000"/>
                <w:sz w:val="18"/>
                <w:szCs w:val="20"/>
                <w:lang w:eastAsia="ru-RU"/>
              </w:rPr>
              <w:t xml:space="preserve">Катетер диагностический для проведения </w:t>
            </w:r>
            <w:proofErr w:type="spellStart"/>
            <w:r w:rsidRPr="00BD30C1">
              <w:rPr>
                <w:rFonts w:ascii="Times New Roman" w:eastAsia="Times New Roman" w:hAnsi="Times New Roman"/>
                <w:color w:val="000000"/>
                <w:sz w:val="18"/>
                <w:szCs w:val="20"/>
                <w:lang w:eastAsia="ru-RU"/>
              </w:rPr>
              <w:t>коронарографии</w:t>
            </w:r>
            <w:proofErr w:type="spellEnd"/>
            <w:r w:rsidRPr="00BD30C1">
              <w:rPr>
                <w:rFonts w:ascii="Times New Roman" w:eastAsia="Times New Roman" w:hAnsi="Times New Roman"/>
                <w:color w:val="000000"/>
                <w:sz w:val="18"/>
                <w:szCs w:val="20"/>
                <w:lang w:eastAsia="ru-RU"/>
              </w:rPr>
              <w:t>. Дизайн</w:t>
            </w:r>
            <w:r w:rsidRPr="00BD30C1">
              <w:rPr>
                <w:rFonts w:ascii="Times New Roman" w:eastAsia="Times New Roman" w:hAnsi="Times New Roman"/>
                <w:color w:val="000000"/>
                <w:sz w:val="18"/>
                <w:szCs w:val="20"/>
                <w:lang w:val="en-US" w:eastAsia="ru-RU"/>
              </w:rPr>
              <w:t xml:space="preserve"> </w:t>
            </w:r>
            <w:r w:rsidRPr="00BD30C1">
              <w:rPr>
                <w:rFonts w:ascii="Times New Roman" w:eastAsia="Times New Roman" w:hAnsi="Times New Roman"/>
                <w:color w:val="000000"/>
                <w:sz w:val="18"/>
                <w:szCs w:val="20"/>
                <w:lang w:eastAsia="ru-RU"/>
              </w:rPr>
              <w:t>кончика</w:t>
            </w:r>
            <w:r w:rsidRPr="00BD30C1">
              <w:rPr>
                <w:rFonts w:ascii="Times New Roman" w:eastAsia="Times New Roman" w:hAnsi="Times New Roman"/>
                <w:color w:val="000000"/>
                <w:sz w:val="18"/>
                <w:szCs w:val="20"/>
                <w:lang w:val="en-US" w:eastAsia="ru-RU"/>
              </w:rPr>
              <w:t xml:space="preserve"> Pediatric </w:t>
            </w:r>
            <w:proofErr w:type="spellStart"/>
            <w:r w:rsidRPr="00BD30C1">
              <w:rPr>
                <w:rFonts w:ascii="Times New Roman" w:eastAsia="Times New Roman" w:hAnsi="Times New Roman"/>
                <w:color w:val="000000"/>
                <w:sz w:val="18"/>
                <w:szCs w:val="20"/>
                <w:lang w:val="en-US" w:eastAsia="ru-RU"/>
              </w:rPr>
              <w:t>Judkins</w:t>
            </w:r>
            <w:proofErr w:type="spellEnd"/>
            <w:r w:rsidRPr="00BD30C1">
              <w:rPr>
                <w:rFonts w:ascii="Times New Roman" w:eastAsia="Times New Roman" w:hAnsi="Times New Roman"/>
                <w:color w:val="000000"/>
                <w:sz w:val="18"/>
                <w:szCs w:val="20"/>
                <w:lang w:val="en-US" w:eastAsia="ru-RU"/>
              </w:rPr>
              <w:t xml:space="preserve"> Left  </w:t>
            </w:r>
            <w:r w:rsidRPr="00BD30C1">
              <w:rPr>
                <w:rFonts w:ascii="Times New Roman" w:eastAsia="Times New Roman" w:hAnsi="Times New Roman"/>
                <w:color w:val="000000"/>
                <w:sz w:val="18"/>
                <w:szCs w:val="20"/>
                <w:lang w:eastAsia="ru-RU"/>
              </w:rPr>
              <w:t>и</w:t>
            </w:r>
            <w:r w:rsidRPr="00BD30C1">
              <w:rPr>
                <w:rFonts w:ascii="Times New Roman" w:eastAsia="Times New Roman" w:hAnsi="Times New Roman"/>
                <w:color w:val="000000"/>
                <w:sz w:val="18"/>
                <w:szCs w:val="20"/>
                <w:lang w:val="en-US" w:eastAsia="ru-RU"/>
              </w:rPr>
              <w:t xml:space="preserve"> Pediatric </w:t>
            </w:r>
            <w:proofErr w:type="spellStart"/>
            <w:r w:rsidRPr="00BD30C1">
              <w:rPr>
                <w:rFonts w:ascii="Times New Roman" w:eastAsia="Times New Roman" w:hAnsi="Times New Roman"/>
                <w:color w:val="000000"/>
                <w:sz w:val="18"/>
                <w:szCs w:val="20"/>
                <w:lang w:val="en-US" w:eastAsia="ru-RU"/>
              </w:rPr>
              <w:t>Judkins</w:t>
            </w:r>
            <w:proofErr w:type="spellEnd"/>
            <w:r w:rsidRPr="00BD30C1">
              <w:rPr>
                <w:rFonts w:ascii="Times New Roman" w:eastAsia="Times New Roman" w:hAnsi="Times New Roman"/>
                <w:color w:val="000000"/>
                <w:sz w:val="18"/>
                <w:szCs w:val="20"/>
                <w:lang w:val="en-US" w:eastAsia="ru-RU"/>
              </w:rPr>
              <w:t xml:space="preserve"> Right. </w:t>
            </w:r>
            <w:r w:rsidRPr="00BD30C1">
              <w:rPr>
                <w:rFonts w:ascii="Times New Roman" w:eastAsia="Times New Roman" w:hAnsi="Times New Roman"/>
                <w:color w:val="000000"/>
                <w:sz w:val="18"/>
                <w:szCs w:val="20"/>
                <w:lang w:eastAsia="ru-RU"/>
              </w:rPr>
              <w:t xml:space="preserve">Длина катетеров 70см, степень жесткости </w:t>
            </w:r>
            <w:proofErr w:type="spellStart"/>
            <w:r w:rsidRPr="00BD30C1">
              <w:rPr>
                <w:rFonts w:ascii="Times New Roman" w:eastAsia="Times New Roman" w:hAnsi="Times New Roman"/>
                <w:color w:val="000000"/>
                <w:sz w:val="18"/>
                <w:szCs w:val="20"/>
                <w:lang w:eastAsia="ru-RU"/>
              </w:rPr>
              <w:t>performa</w:t>
            </w:r>
            <w:proofErr w:type="spellEnd"/>
            <w:r w:rsidRPr="00BD30C1">
              <w:rPr>
                <w:rFonts w:ascii="Times New Roman" w:eastAsia="Times New Roman" w:hAnsi="Times New Roman"/>
                <w:color w:val="000000"/>
                <w:sz w:val="18"/>
                <w:szCs w:val="20"/>
                <w:lang w:eastAsia="ru-RU"/>
              </w:rPr>
              <w:t xml:space="preserve">. Размер катетеров 4 и 5F, Внутренний диаметр для катетеров 0.042" (1.07мм) для катетеров 4F, 0.046" (1.17мм) для катетеров 5F. Длина кончика катетеров 2.0см. Рекомендованный проводник 0.038" (0.97мм). Кривизна кончика JL-JR 1.5, 2.0, 2.5, 3.0. Дизайн кончика </w:t>
            </w:r>
            <w:proofErr w:type="spellStart"/>
            <w:r w:rsidRPr="00BD30C1">
              <w:rPr>
                <w:rFonts w:ascii="Times New Roman" w:eastAsia="Times New Roman" w:hAnsi="Times New Roman"/>
                <w:color w:val="000000"/>
                <w:sz w:val="18"/>
                <w:szCs w:val="20"/>
                <w:lang w:eastAsia="ru-RU"/>
              </w:rPr>
              <w:t>Pediatric</w:t>
            </w:r>
            <w:proofErr w:type="spellEnd"/>
            <w:r w:rsidRPr="00BD30C1">
              <w:rPr>
                <w:rFonts w:ascii="Times New Roman" w:eastAsia="Times New Roman" w:hAnsi="Times New Roman"/>
                <w:color w:val="000000"/>
                <w:sz w:val="18"/>
                <w:szCs w:val="20"/>
                <w:lang w:eastAsia="ru-RU"/>
              </w:rPr>
              <w:t xml:space="preserve"> </w:t>
            </w:r>
            <w:proofErr w:type="spellStart"/>
            <w:r w:rsidRPr="00BD30C1">
              <w:rPr>
                <w:rFonts w:ascii="Times New Roman" w:eastAsia="Times New Roman" w:hAnsi="Times New Roman"/>
                <w:color w:val="000000"/>
                <w:sz w:val="18"/>
                <w:szCs w:val="20"/>
                <w:lang w:eastAsia="ru-RU"/>
              </w:rPr>
              <w:t>Pigtail</w:t>
            </w:r>
            <w:proofErr w:type="spellEnd"/>
            <w:r w:rsidRPr="00BD30C1">
              <w:rPr>
                <w:rFonts w:ascii="Times New Roman" w:eastAsia="Times New Roman" w:hAnsi="Times New Roman"/>
                <w:color w:val="000000"/>
                <w:sz w:val="18"/>
                <w:szCs w:val="20"/>
                <w:lang w:eastAsia="ru-RU"/>
              </w:rPr>
              <w:t xml:space="preserve">. Длина катетеров 40см, 50см, 60см, 65см, 80см, 100см, степень жесткости </w:t>
            </w:r>
            <w:proofErr w:type="spellStart"/>
            <w:r w:rsidRPr="00BD30C1">
              <w:rPr>
                <w:rFonts w:ascii="Times New Roman" w:eastAsia="Times New Roman" w:hAnsi="Times New Roman"/>
                <w:color w:val="000000"/>
                <w:sz w:val="18"/>
                <w:szCs w:val="20"/>
                <w:lang w:eastAsia="ru-RU"/>
              </w:rPr>
              <w:t>performa</w:t>
            </w:r>
            <w:proofErr w:type="spellEnd"/>
            <w:r w:rsidRPr="00BD30C1">
              <w:rPr>
                <w:rFonts w:ascii="Times New Roman" w:eastAsia="Times New Roman" w:hAnsi="Times New Roman"/>
                <w:color w:val="000000"/>
                <w:sz w:val="18"/>
                <w:szCs w:val="20"/>
                <w:lang w:eastAsia="ru-RU"/>
              </w:rPr>
              <w:t xml:space="preserve">. Размер катетеров 3, 4, 5, 6 и 7F. Внутренний диаметр для катетеров 0.027" (0.69мм) для катетеров 3F, 0.040" (1.02мм) для катетеров 4F, 0.046" (1.17мм) для катетеров 5F, 0.056" (1.42мм) для катетеров 6F, 0.065" (1.65мм) для катетеров 7F. Рекомендованный проводник 0.021" для катетеров 3 и 4F, 0.025" для катетеров 4 и 5F, 0.035" для катетеров 5, 6 или 7F,  0.038" (0.97мм) для катетеров 6 или 7F. Количество портов 4 или 6. Двойная стальная оплетка стенок </w:t>
            </w:r>
            <w:proofErr w:type="spellStart"/>
            <w:r w:rsidRPr="00BD30C1">
              <w:rPr>
                <w:rFonts w:ascii="Times New Roman" w:eastAsia="Times New Roman" w:hAnsi="Times New Roman"/>
                <w:color w:val="000000"/>
                <w:sz w:val="18"/>
                <w:szCs w:val="20"/>
                <w:lang w:eastAsia="ru-RU"/>
              </w:rPr>
              <w:t>катетеровНаличие</w:t>
            </w:r>
            <w:proofErr w:type="spellEnd"/>
            <w:r w:rsidRPr="00BD30C1">
              <w:rPr>
                <w:rFonts w:ascii="Times New Roman" w:eastAsia="Times New Roman" w:hAnsi="Times New Roman"/>
                <w:color w:val="000000"/>
                <w:sz w:val="18"/>
                <w:szCs w:val="20"/>
                <w:lang w:eastAsia="ru-RU"/>
              </w:rPr>
              <w:t xml:space="preserve"> катетеров с </w:t>
            </w:r>
            <w:proofErr w:type="spellStart"/>
            <w:r w:rsidRPr="00BD30C1">
              <w:rPr>
                <w:rFonts w:ascii="Times New Roman" w:eastAsia="Times New Roman" w:hAnsi="Times New Roman"/>
                <w:color w:val="000000"/>
                <w:sz w:val="18"/>
                <w:szCs w:val="20"/>
                <w:lang w:eastAsia="ru-RU"/>
              </w:rPr>
              <w:t>конфигруцией</w:t>
            </w:r>
            <w:proofErr w:type="spellEnd"/>
            <w:r w:rsidRPr="00BD30C1">
              <w:rPr>
                <w:rFonts w:ascii="Times New Roman" w:eastAsia="Times New Roman" w:hAnsi="Times New Roman"/>
                <w:color w:val="000000"/>
                <w:sz w:val="18"/>
                <w:szCs w:val="20"/>
                <w:lang w:eastAsia="ru-RU"/>
              </w:rPr>
              <w:t xml:space="preserve"> кончика типа </w:t>
            </w:r>
            <w:proofErr w:type="spellStart"/>
            <w:r w:rsidRPr="00BD30C1">
              <w:rPr>
                <w:rFonts w:ascii="Times New Roman" w:eastAsia="Times New Roman" w:hAnsi="Times New Roman"/>
                <w:color w:val="000000"/>
                <w:sz w:val="18"/>
                <w:szCs w:val="20"/>
                <w:lang w:eastAsia="ru-RU"/>
              </w:rPr>
              <w:t>bumper</w:t>
            </w:r>
            <w:proofErr w:type="spellEnd"/>
            <w:r w:rsidRPr="00BD30C1">
              <w:rPr>
                <w:rFonts w:ascii="Times New Roman" w:eastAsia="Times New Roman" w:hAnsi="Times New Roman"/>
                <w:color w:val="000000"/>
                <w:sz w:val="18"/>
                <w:szCs w:val="20"/>
                <w:lang w:eastAsia="ru-RU"/>
              </w:rPr>
              <w:t xml:space="preserve"> </w:t>
            </w:r>
            <w:proofErr w:type="spellStart"/>
            <w:r w:rsidRPr="00BD30C1">
              <w:rPr>
                <w:rFonts w:ascii="Times New Roman" w:eastAsia="Times New Roman" w:hAnsi="Times New Roman"/>
                <w:color w:val="000000"/>
                <w:sz w:val="18"/>
                <w:szCs w:val="20"/>
                <w:lang w:eastAsia="ru-RU"/>
              </w:rPr>
              <w:t>tip</w:t>
            </w:r>
            <w:proofErr w:type="spellEnd"/>
            <w:r w:rsidRPr="00BD30C1">
              <w:rPr>
                <w:rFonts w:ascii="Times New Roman" w:eastAsia="Times New Roman" w:hAnsi="Times New Roman"/>
                <w:color w:val="000000"/>
                <w:sz w:val="18"/>
                <w:szCs w:val="20"/>
                <w:lang w:eastAsia="ru-RU"/>
              </w:rPr>
              <w:t xml:space="preserve"> (упругий кончик). Двойная стальная оплетка стенок катетеров. Материал катетера </w:t>
            </w:r>
            <w:proofErr w:type="spellStart"/>
            <w:r w:rsidRPr="00BD30C1">
              <w:rPr>
                <w:rFonts w:ascii="Times New Roman" w:eastAsia="Times New Roman" w:hAnsi="Times New Roman"/>
                <w:color w:val="000000"/>
                <w:sz w:val="18"/>
                <w:szCs w:val="20"/>
                <w:lang w:eastAsia="ru-RU"/>
              </w:rPr>
              <w:t>тефлон</w:t>
            </w:r>
            <w:proofErr w:type="spellEnd"/>
            <w:r w:rsidRPr="00BD30C1">
              <w:rPr>
                <w:rFonts w:ascii="Times New Roman" w:eastAsia="Times New Roman" w:hAnsi="Times New Roman"/>
                <w:color w:val="000000"/>
                <w:sz w:val="18"/>
                <w:szCs w:val="20"/>
                <w:lang w:eastAsia="ru-RU"/>
              </w:rPr>
              <w:t xml:space="preserve"> (FEP). Материал втулки катетера поликарбонат. Конфигурация втулки: крылья. Максимальное давление 1200psi (81, 6 </w:t>
            </w:r>
            <w:proofErr w:type="spellStart"/>
            <w:r w:rsidRPr="00BD30C1">
              <w:rPr>
                <w:rFonts w:ascii="Times New Roman" w:eastAsia="Times New Roman" w:hAnsi="Times New Roman"/>
                <w:color w:val="000000"/>
                <w:sz w:val="18"/>
                <w:szCs w:val="20"/>
                <w:lang w:eastAsia="ru-RU"/>
              </w:rPr>
              <w:t>bar</w:t>
            </w:r>
            <w:proofErr w:type="spellEnd"/>
            <w:r w:rsidRPr="00BD30C1">
              <w:rPr>
                <w:rFonts w:ascii="Times New Roman" w:eastAsia="Times New Roman" w:hAnsi="Times New Roman"/>
                <w:color w:val="000000"/>
                <w:sz w:val="18"/>
                <w:szCs w:val="20"/>
                <w:lang w:eastAsia="ru-RU"/>
              </w:rPr>
              <w:t>). Пропускная способность: для катетеров 4F с внутренним просветом 0.042" (1.07мм) длиной 70см - 16мл/сек ; Для катетеров 5F с внутренним просветом 0.046" длиной 70см - 20мл/сек.  Упакован в стерильную упаковку</w:t>
            </w:r>
            <w:proofErr w:type="gramStart"/>
            <w:r w:rsidRPr="00BD30C1">
              <w:rPr>
                <w:rFonts w:ascii="Times New Roman" w:eastAsia="Times New Roman" w:hAnsi="Times New Roman"/>
                <w:color w:val="000000"/>
                <w:sz w:val="18"/>
                <w:szCs w:val="20"/>
                <w:lang w:eastAsia="ru-RU"/>
              </w:rPr>
              <w:t>..</w:t>
            </w:r>
            <w:proofErr w:type="gramEnd"/>
          </w:p>
        </w:tc>
        <w:tc>
          <w:tcPr>
            <w:tcW w:w="771" w:type="dxa"/>
            <w:tcBorders>
              <w:top w:val="nil"/>
              <w:left w:val="nil"/>
              <w:bottom w:val="single" w:sz="4" w:space="0" w:color="auto"/>
              <w:right w:val="single" w:sz="4" w:space="0" w:color="auto"/>
            </w:tcBorders>
            <w:shd w:val="clear" w:color="auto" w:fill="auto"/>
            <w:noWrap/>
            <w:vAlign w:val="center"/>
            <w:hideMark/>
          </w:tcPr>
          <w:p w:rsidR="00BD30C1" w:rsidRPr="00BD30C1" w:rsidRDefault="00BD30C1" w:rsidP="00BD30C1">
            <w:pPr>
              <w:spacing w:after="0" w:line="240" w:lineRule="auto"/>
              <w:jc w:val="center"/>
              <w:rPr>
                <w:rFonts w:ascii="Times New Roman" w:eastAsia="Times New Roman" w:hAnsi="Times New Roman"/>
                <w:color w:val="000000"/>
                <w:sz w:val="18"/>
                <w:szCs w:val="20"/>
                <w:lang w:eastAsia="ru-RU"/>
              </w:rPr>
            </w:pPr>
            <w:proofErr w:type="spellStart"/>
            <w:proofErr w:type="gramStart"/>
            <w:r w:rsidRPr="00BD30C1">
              <w:rPr>
                <w:rFonts w:ascii="Times New Roman" w:eastAsia="Times New Roman" w:hAnsi="Times New Roman"/>
                <w:color w:val="000000"/>
                <w:sz w:val="18"/>
                <w:szCs w:val="20"/>
                <w:lang w:eastAsia="ru-RU"/>
              </w:rPr>
              <w:t>шт</w:t>
            </w:r>
            <w:proofErr w:type="spellEnd"/>
            <w:proofErr w:type="gramEnd"/>
          </w:p>
        </w:tc>
        <w:tc>
          <w:tcPr>
            <w:tcW w:w="930" w:type="dxa"/>
            <w:tcBorders>
              <w:top w:val="nil"/>
              <w:left w:val="nil"/>
              <w:bottom w:val="single" w:sz="4" w:space="0" w:color="auto"/>
              <w:right w:val="single" w:sz="4" w:space="0" w:color="auto"/>
            </w:tcBorders>
            <w:shd w:val="clear" w:color="000000" w:fill="FFFFFF"/>
            <w:vAlign w:val="center"/>
            <w:hideMark/>
          </w:tcPr>
          <w:p w:rsidR="00BD30C1" w:rsidRPr="00BD30C1" w:rsidRDefault="00BD30C1" w:rsidP="00BD30C1">
            <w:pPr>
              <w:spacing w:after="0" w:line="240" w:lineRule="auto"/>
              <w:jc w:val="center"/>
              <w:rPr>
                <w:rFonts w:ascii="Times New Roman" w:eastAsia="Times New Roman" w:hAnsi="Times New Roman"/>
                <w:color w:val="000000"/>
                <w:sz w:val="18"/>
                <w:szCs w:val="20"/>
                <w:lang w:eastAsia="ru-RU"/>
              </w:rPr>
            </w:pPr>
            <w:r w:rsidRPr="00BD30C1">
              <w:rPr>
                <w:rFonts w:ascii="Times New Roman" w:eastAsia="Times New Roman" w:hAnsi="Times New Roman"/>
                <w:color w:val="000000"/>
                <w:sz w:val="18"/>
                <w:szCs w:val="20"/>
                <w:lang w:eastAsia="ru-RU"/>
              </w:rPr>
              <w:t>90</w:t>
            </w:r>
          </w:p>
        </w:tc>
        <w:tc>
          <w:tcPr>
            <w:tcW w:w="992" w:type="dxa"/>
            <w:tcBorders>
              <w:top w:val="nil"/>
              <w:left w:val="nil"/>
              <w:bottom w:val="single" w:sz="4" w:space="0" w:color="auto"/>
              <w:right w:val="single" w:sz="4" w:space="0" w:color="auto"/>
            </w:tcBorders>
            <w:shd w:val="clear" w:color="000000" w:fill="FFFFFF"/>
            <w:vAlign w:val="center"/>
            <w:hideMark/>
          </w:tcPr>
          <w:p w:rsidR="00BD30C1" w:rsidRPr="00BD30C1" w:rsidRDefault="00BD30C1" w:rsidP="00BD30C1">
            <w:pPr>
              <w:spacing w:after="0" w:line="240" w:lineRule="auto"/>
              <w:jc w:val="center"/>
              <w:rPr>
                <w:rFonts w:ascii="Times New Roman" w:eastAsia="Times New Roman" w:hAnsi="Times New Roman"/>
                <w:color w:val="000000"/>
                <w:sz w:val="18"/>
                <w:szCs w:val="20"/>
                <w:lang w:eastAsia="ru-RU"/>
              </w:rPr>
            </w:pPr>
            <w:r w:rsidRPr="00BD30C1">
              <w:rPr>
                <w:rFonts w:ascii="Times New Roman" w:eastAsia="Times New Roman" w:hAnsi="Times New Roman"/>
                <w:color w:val="000000"/>
                <w:sz w:val="18"/>
                <w:szCs w:val="20"/>
                <w:lang w:eastAsia="ru-RU"/>
              </w:rPr>
              <w:t xml:space="preserve">14 000,00   </w:t>
            </w:r>
          </w:p>
        </w:tc>
        <w:tc>
          <w:tcPr>
            <w:tcW w:w="1843" w:type="dxa"/>
            <w:tcBorders>
              <w:top w:val="nil"/>
              <w:left w:val="nil"/>
              <w:bottom w:val="single" w:sz="4" w:space="0" w:color="auto"/>
              <w:right w:val="single" w:sz="4" w:space="0" w:color="auto"/>
            </w:tcBorders>
            <w:shd w:val="clear" w:color="000000" w:fill="FFFFFF"/>
            <w:vAlign w:val="center"/>
            <w:hideMark/>
          </w:tcPr>
          <w:p w:rsidR="00BD30C1" w:rsidRPr="00BD30C1" w:rsidRDefault="00BD30C1" w:rsidP="00BD30C1">
            <w:pPr>
              <w:spacing w:after="0" w:line="240" w:lineRule="auto"/>
              <w:jc w:val="center"/>
              <w:rPr>
                <w:rFonts w:ascii="Times New Roman" w:eastAsia="Times New Roman" w:hAnsi="Times New Roman"/>
                <w:color w:val="000000"/>
                <w:sz w:val="18"/>
                <w:szCs w:val="20"/>
                <w:lang w:eastAsia="ru-RU"/>
              </w:rPr>
            </w:pPr>
            <w:r w:rsidRPr="00BD30C1">
              <w:rPr>
                <w:rFonts w:ascii="Times New Roman" w:eastAsia="Times New Roman" w:hAnsi="Times New Roman"/>
                <w:color w:val="000000"/>
                <w:sz w:val="18"/>
                <w:szCs w:val="20"/>
                <w:lang w:eastAsia="ru-RU"/>
              </w:rPr>
              <w:t xml:space="preserve"> 1 260 000,00</w:t>
            </w:r>
          </w:p>
        </w:tc>
      </w:tr>
      <w:tr w:rsidR="00BD30C1" w:rsidRPr="00BD30C1" w:rsidTr="00BD30C1">
        <w:trPr>
          <w:trHeight w:val="255"/>
        </w:trPr>
        <w:tc>
          <w:tcPr>
            <w:tcW w:w="474" w:type="dxa"/>
            <w:tcBorders>
              <w:top w:val="nil"/>
              <w:left w:val="nil"/>
              <w:bottom w:val="nil"/>
              <w:right w:val="nil"/>
            </w:tcBorders>
            <w:shd w:val="clear" w:color="auto" w:fill="auto"/>
            <w:noWrap/>
            <w:vAlign w:val="bottom"/>
            <w:hideMark/>
          </w:tcPr>
          <w:p w:rsidR="00BD30C1" w:rsidRPr="00BD30C1" w:rsidRDefault="00BD30C1" w:rsidP="00BD30C1">
            <w:pPr>
              <w:spacing w:after="0" w:line="240" w:lineRule="auto"/>
              <w:rPr>
                <w:rFonts w:ascii="Times New Roman" w:eastAsia="Times New Roman" w:hAnsi="Times New Roman"/>
                <w:color w:val="000000"/>
                <w:sz w:val="18"/>
                <w:szCs w:val="20"/>
                <w:lang w:eastAsia="ru-RU"/>
              </w:rPr>
            </w:pPr>
          </w:p>
        </w:tc>
        <w:tc>
          <w:tcPr>
            <w:tcW w:w="1666" w:type="dxa"/>
            <w:tcBorders>
              <w:top w:val="nil"/>
              <w:left w:val="nil"/>
              <w:bottom w:val="nil"/>
              <w:right w:val="nil"/>
            </w:tcBorders>
            <w:shd w:val="clear" w:color="auto" w:fill="auto"/>
            <w:noWrap/>
            <w:vAlign w:val="bottom"/>
            <w:hideMark/>
          </w:tcPr>
          <w:p w:rsidR="00BD30C1" w:rsidRPr="00BD30C1" w:rsidRDefault="00BD30C1" w:rsidP="00BD30C1">
            <w:pPr>
              <w:spacing w:after="0" w:line="240" w:lineRule="auto"/>
              <w:rPr>
                <w:rFonts w:ascii="Times New Roman" w:eastAsia="Times New Roman" w:hAnsi="Times New Roman"/>
                <w:color w:val="000000"/>
                <w:sz w:val="18"/>
                <w:szCs w:val="20"/>
                <w:lang w:eastAsia="ru-RU"/>
              </w:rPr>
            </w:pPr>
          </w:p>
        </w:tc>
        <w:tc>
          <w:tcPr>
            <w:tcW w:w="3118" w:type="dxa"/>
            <w:tcBorders>
              <w:top w:val="nil"/>
              <w:left w:val="nil"/>
              <w:bottom w:val="nil"/>
              <w:right w:val="nil"/>
            </w:tcBorders>
            <w:shd w:val="clear" w:color="auto" w:fill="auto"/>
            <w:noWrap/>
            <w:vAlign w:val="bottom"/>
            <w:hideMark/>
          </w:tcPr>
          <w:p w:rsidR="00BD30C1" w:rsidRPr="00BD30C1" w:rsidRDefault="00BD30C1" w:rsidP="00BD30C1">
            <w:pPr>
              <w:spacing w:after="0" w:line="240" w:lineRule="auto"/>
              <w:rPr>
                <w:rFonts w:ascii="Times New Roman" w:eastAsia="Times New Roman" w:hAnsi="Times New Roman"/>
                <w:color w:val="000000"/>
                <w:sz w:val="18"/>
                <w:szCs w:val="20"/>
                <w:lang w:eastAsia="ru-RU"/>
              </w:rPr>
            </w:pPr>
          </w:p>
        </w:tc>
        <w:tc>
          <w:tcPr>
            <w:tcW w:w="771" w:type="dxa"/>
            <w:tcBorders>
              <w:top w:val="nil"/>
              <w:left w:val="nil"/>
              <w:bottom w:val="nil"/>
              <w:right w:val="nil"/>
            </w:tcBorders>
            <w:shd w:val="clear" w:color="auto" w:fill="auto"/>
            <w:noWrap/>
            <w:vAlign w:val="bottom"/>
            <w:hideMark/>
          </w:tcPr>
          <w:p w:rsidR="00BD30C1" w:rsidRPr="00BD30C1" w:rsidRDefault="00BD30C1" w:rsidP="00BD30C1">
            <w:pPr>
              <w:spacing w:after="0" w:line="240" w:lineRule="auto"/>
              <w:rPr>
                <w:rFonts w:ascii="Times New Roman" w:eastAsia="Times New Roman" w:hAnsi="Times New Roman"/>
                <w:color w:val="000000"/>
                <w:sz w:val="18"/>
                <w:szCs w:val="20"/>
                <w:lang w:eastAsia="ru-RU"/>
              </w:rPr>
            </w:pPr>
          </w:p>
        </w:tc>
        <w:tc>
          <w:tcPr>
            <w:tcW w:w="930" w:type="dxa"/>
            <w:tcBorders>
              <w:top w:val="nil"/>
              <w:left w:val="nil"/>
              <w:bottom w:val="nil"/>
              <w:right w:val="nil"/>
            </w:tcBorders>
            <w:shd w:val="clear" w:color="auto" w:fill="auto"/>
            <w:noWrap/>
            <w:vAlign w:val="bottom"/>
            <w:hideMark/>
          </w:tcPr>
          <w:p w:rsidR="00BD30C1" w:rsidRPr="00BD30C1" w:rsidRDefault="00BD30C1" w:rsidP="00BD30C1">
            <w:pPr>
              <w:spacing w:after="0" w:line="240" w:lineRule="auto"/>
              <w:rPr>
                <w:rFonts w:ascii="Times New Roman" w:eastAsia="Times New Roman" w:hAnsi="Times New Roman"/>
                <w:color w:val="000000"/>
                <w:sz w:val="18"/>
                <w:szCs w:val="20"/>
                <w:lang w:eastAsia="ru-RU"/>
              </w:rPr>
            </w:pPr>
          </w:p>
        </w:tc>
        <w:tc>
          <w:tcPr>
            <w:tcW w:w="992" w:type="dxa"/>
            <w:tcBorders>
              <w:top w:val="nil"/>
              <w:left w:val="nil"/>
              <w:bottom w:val="nil"/>
              <w:right w:val="nil"/>
            </w:tcBorders>
            <w:shd w:val="clear" w:color="auto" w:fill="auto"/>
            <w:noWrap/>
            <w:vAlign w:val="bottom"/>
            <w:hideMark/>
          </w:tcPr>
          <w:p w:rsidR="00BD30C1" w:rsidRPr="00BD30C1" w:rsidRDefault="00BD30C1" w:rsidP="00BD30C1">
            <w:pPr>
              <w:spacing w:after="0" w:line="240" w:lineRule="auto"/>
              <w:rPr>
                <w:rFonts w:ascii="Times New Roman" w:eastAsia="Times New Roman" w:hAnsi="Times New Roman"/>
                <w:color w:val="000000"/>
                <w:sz w:val="18"/>
                <w:szCs w:val="20"/>
                <w:lang w:eastAsia="ru-RU"/>
              </w:rPr>
            </w:pPr>
          </w:p>
        </w:tc>
        <w:tc>
          <w:tcPr>
            <w:tcW w:w="1843" w:type="dxa"/>
            <w:tcBorders>
              <w:top w:val="nil"/>
              <w:left w:val="nil"/>
              <w:bottom w:val="nil"/>
              <w:right w:val="nil"/>
            </w:tcBorders>
            <w:shd w:val="clear" w:color="auto" w:fill="auto"/>
            <w:noWrap/>
            <w:vAlign w:val="bottom"/>
            <w:hideMark/>
          </w:tcPr>
          <w:p w:rsidR="00BD30C1" w:rsidRPr="00BD30C1" w:rsidRDefault="00BD30C1" w:rsidP="00BD30C1">
            <w:pPr>
              <w:spacing w:after="0" w:line="240" w:lineRule="auto"/>
              <w:rPr>
                <w:rFonts w:ascii="Times New Roman" w:eastAsia="Times New Roman" w:hAnsi="Times New Roman"/>
                <w:b/>
                <w:bCs/>
                <w:color w:val="000000"/>
                <w:sz w:val="18"/>
                <w:szCs w:val="20"/>
                <w:lang w:eastAsia="ru-RU"/>
              </w:rPr>
            </w:pPr>
            <w:r w:rsidRPr="00BD30C1">
              <w:rPr>
                <w:rFonts w:ascii="Times New Roman" w:eastAsia="Times New Roman" w:hAnsi="Times New Roman"/>
                <w:b/>
                <w:bCs/>
                <w:color w:val="000000"/>
                <w:sz w:val="18"/>
                <w:szCs w:val="20"/>
                <w:lang w:eastAsia="ru-RU"/>
              </w:rPr>
              <w:t xml:space="preserve">             1 865 000,00   </w:t>
            </w:r>
          </w:p>
        </w:tc>
      </w:tr>
    </w:tbl>
    <w:p w:rsidR="005A1D6F" w:rsidRPr="00BD30C1" w:rsidRDefault="005A1D6F" w:rsidP="005A1D6F">
      <w:pPr>
        <w:spacing w:after="0" w:line="240" w:lineRule="auto"/>
        <w:jc w:val="both"/>
        <w:rPr>
          <w:rFonts w:ascii="Times New Roman" w:hAnsi="Times New Roman"/>
          <w:b/>
          <w:color w:val="000000"/>
          <w:sz w:val="16"/>
          <w:szCs w:val="16"/>
        </w:rPr>
      </w:pPr>
    </w:p>
    <w:p w:rsidR="00A47A84" w:rsidRPr="00A47A84" w:rsidRDefault="008534A6" w:rsidP="005A1D6F">
      <w:pPr>
        <w:tabs>
          <w:tab w:val="left" w:pos="642"/>
          <w:tab w:val="left" w:pos="3242"/>
          <w:tab w:val="left" w:pos="10062"/>
          <w:tab w:val="left" w:pos="11642"/>
        </w:tabs>
        <w:spacing w:after="0" w:line="240" w:lineRule="auto"/>
        <w:ind w:left="-318"/>
        <w:rPr>
          <w:rFonts w:ascii="Times New Roman" w:hAnsi="Times New Roman"/>
          <w:b/>
          <w:bCs/>
          <w:spacing w:val="2"/>
        </w:rPr>
      </w:pPr>
      <w:r w:rsidRPr="008534A6">
        <w:rPr>
          <w:rFonts w:ascii="Times New Roman" w:eastAsia="Times New Roman" w:hAnsi="Times New Roman"/>
          <w:color w:val="000000"/>
          <w:sz w:val="20"/>
          <w:szCs w:val="20"/>
          <w:lang w:eastAsia="ru-RU"/>
        </w:rPr>
        <w:tab/>
      </w:r>
      <w:r w:rsidR="00A47A84" w:rsidRPr="00A47A84">
        <w:rPr>
          <w:rFonts w:ascii="Times New Roman" w:hAnsi="Times New Roman"/>
          <w:b/>
          <w:bCs/>
          <w:spacing w:val="2"/>
        </w:rPr>
        <w:t>Дата и время представления ценового предложения:</w:t>
      </w:r>
    </w:p>
    <w:tbl>
      <w:tblPr>
        <w:tblStyle w:val="ad"/>
        <w:tblW w:w="9747" w:type="dxa"/>
        <w:tblLook w:val="04A0"/>
      </w:tblPr>
      <w:tblGrid>
        <w:gridCol w:w="675"/>
        <w:gridCol w:w="5245"/>
        <w:gridCol w:w="3827"/>
      </w:tblGrid>
      <w:tr w:rsidR="00A47A84" w:rsidRPr="00A47A84" w:rsidTr="005D1F0F">
        <w:tc>
          <w:tcPr>
            <w:tcW w:w="675" w:type="dxa"/>
          </w:tcPr>
          <w:p w:rsidR="00A47A84" w:rsidRPr="00A47A84" w:rsidRDefault="00A47A84" w:rsidP="00A47A84">
            <w:pPr>
              <w:spacing w:after="0" w:line="240" w:lineRule="auto"/>
              <w:jc w:val="thaiDistribute"/>
              <w:rPr>
                <w:rFonts w:ascii="Times New Roman" w:hAnsi="Times New Roman"/>
                <w:bCs/>
                <w:spacing w:val="2"/>
              </w:rPr>
            </w:pPr>
            <w:r w:rsidRPr="00A47A84">
              <w:rPr>
                <w:rFonts w:ascii="Times New Roman" w:hAnsi="Times New Roman"/>
                <w:bCs/>
                <w:spacing w:val="2"/>
              </w:rPr>
              <w:t xml:space="preserve">№ </w:t>
            </w:r>
            <w:proofErr w:type="spellStart"/>
            <w:proofErr w:type="gramStart"/>
            <w:r w:rsidRPr="00A47A84">
              <w:rPr>
                <w:rFonts w:ascii="Times New Roman" w:hAnsi="Times New Roman"/>
                <w:bCs/>
                <w:spacing w:val="2"/>
              </w:rPr>
              <w:t>п</w:t>
            </w:r>
            <w:proofErr w:type="spellEnd"/>
            <w:proofErr w:type="gramEnd"/>
            <w:r w:rsidRPr="00A47A84">
              <w:rPr>
                <w:rFonts w:ascii="Times New Roman" w:hAnsi="Times New Roman"/>
                <w:bCs/>
                <w:spacing w:val="2"/>
              </w:rPr>
              <w:t>/</w:t>
            </w:r>
            <w:proofErr w:type="spellStart"/>
            <w:r w:rsidRPr="00A47A84">
              <w:rPr>
                <w:rFonts w:ascii="Times New Roman" w:hAnsi="Times New Roman"/>
                <w:bCs/>
                <w:spacing w:val="2"/>
              </w:rPr>
              <w:t>п</w:t>
            </w:r>
            <w:proofErr w:type="spellEnd"/>
          </w:p>
        </w:tc>
        <w:tc>
          <w:tcPr>
            <w:tcW w:w="5245" w:type="dxa"/>
          </w:tcPr>
          <w:p w:rsidR="00A47A84" w:rsidRPr="00A47A84" w:rsidRDefault="00A47A84" w:rsidP="005D1F0F">
            <w:pPr>
              <w:spacing w:after="0" w:line="240" w:lineRule="auto"/>
              <w:jc w:val="center"/>
              <w:rPr>
                <w:rFonts w:ascii="Times New Roman" w:hAnsi="Times New Roman"/>
                <w:bCs/>
                <w:spacing w:val="2"/>
              </w:rPr>
            </w:pPr>
            <w:r w:rsidRPr="00A47A84">
              <w:rPr>
                <w:rFonts w:ascii="Times New Roman" w:hAnsi="Times New Roman"/>
                <w:bCs/>
                <w:spacing w:val="2"/>
              </w:rPr>
              <w:t xml:space="preserve">Наименование </w:t>
            </w:r>
            <w:r w:rsidR="005D1F0F">
              <w:rPr>
                <w:rFonts w:ascii="Times New Roman" w:hAnsi="Times New Roman"/>
                <w:bCs/>
                <w:spacing w:val="2"/>
              </w:rPr>
              <w:t xml:space="preserve">потенциального </w:t>
            </w:r>
            <w:r w:rsidRPr="00A47A84">
              <w:rPr>
                <w:rFonts w:ascii="Times New Roman" w:hAnsi="Times New Roman"/>
                <w:bCs/>
                <w:spacing w:val="2"/>
              </w:rPr>
              <w:t>поставщика</w:t>
            </w:r>
          </w:p>
        </w:tc>
        <w:tc>
          <w:tcPr>
            <w:tcW w:w="3827" w:type="dxa"/>
          </w:tcPr>
          <w:p w:rsidR="00A47A84" w:rsidRPr="00A47A84" w:rsidRDefault="00A47A84" w:rsidP="005D1F0F">
            <w:pPr>
              <w:spacing w:after="0" w:line="240" w:lineRule="auto"/>
              <w:jc w:val="center"/>
              <w:rPr>
                <w:rFonts w:ascii="Times New Roman" w:hAnsi="Times New Roman"/>
                <w:bCs/>
                <w:spacing w:val="2"/>
              </w:rPr>
            </w:pPr>
            <w:r w:rsidRPr="00A47A84">
              <w:rPr>
                <w:rFonts w:ascii="Times New Roman" w:hAnsi="Times New Roman"/>
                <w:bCs/>
                <w:spacing w:val="2"/>
              </w:rPr>
              <w:t>Дата и время</w:t>
            </w:r>
          </w:p>
        </w:tc>
      </w:tr>
      <w:tr w:rsidR="00C63EDF" w:rsidRPr="00A47A84" w:rsidTr="005D1F0F">
        <w:tc>
          <w:tcPr>
            <w:tcW w:w="675" w:type="dxa"/>
          </w:tcPr>
          <w:p w:rsidR="00C63EDF" w:rsidRPr="009943C0" w:rsidRDefault="009943C0" w:rsidP="00A47A84">
            <w:pPr>
              <w:spacing w:after="0" w:line="240" w:lineRule="auto"/>
              <w:jc w:val="thaiDistribute"/>
              <w:rPr>
                <w:rFonts w:ascii="Times New Roman" w:hAnsi="Times New Roman"/>
                <w:bCs/>
                <w:spacing w:val="2"/>
                <w:lang w:val="en-US"/>
              </w:rPr>
            </w:pPr>
            <w:r>
              <w:rPr>
                <w:rFonts w:ascii="Times New Roman" w:hAnsi="Times New Roman"/>
                <w:bCs/>
                <w:spacing w:val="2"/>
                <w:lang w:val="en-US"/>
              </w:rPr>
              <w:t>1</w:t>
            </w:r>
          </w:p>
        </w:tc>
        <w:tc>
          <w:tcPr>
            <w:tcW w:w="5245" w:type="dxa"/>
          </w:tcPr>
          <w:p w:rsidR="00C63EDF" w:rsidRPr="00A47A84" w:rsidRDefault="009943C0" w:rsidP="00BD30C1">
            <w:pPr>
              <w:spacing w:after="0" w:line="240" w:lineRule="auto"/>
              <w:rPr>
                <w:rFonts w:ascii="Times New Roman" w:hAnsi="Times New Roman"/>
                <w:bCs/>
                <w:spacing w:val="2"/>
              </w:rPr>
            </w:pPr>
            <w:r>
              <w:rPr>
                <w:rFonts w:ascii="Times New Roman" w:hAnsi="Times New Roman"/>
                <w:bCs/>
                <w:spacing w:val="2"/>
              </w:rPr>
              <w:t>ТОО «</w:t>
            </w:r>
            <w:proofErr w:type="spellStart"/>
            <w:r w:rsidR="00BD30C1">
              <w:rPr>
                <w:rFonts w:ascii="Times New Roman" w:hAnsi="Times New Roman"/>
                <w:bCs/>
                <w:spacing w:val="2"/>
                <w:lang w:val="en-US"/>
              </w:rPr>
              <w:t>Satcor</w:t>
            </w:r>
            <w:proofErr w:type="spellEnd"/>
            <w:r>
              <w:rPr>
                <w:rFonts w:ascii="Times New Roman" w:hAnsi="Times New Roman"/>
                <w:bCs/>
                <w:spacing w:val="2"/>
              </w:rPr>
              <w:t>»</w:t>
            </w:r>
          </w:p>
        </w:tc>
        <w:tc>
          <w:tcPr>
            <w:tcW w:w="3827" w:type="dxa"/>
          </w:tcPr>
          <w:p w:rsidR="00C63EDF" w:rsidRPr="009943C0" w:rsidRDefault="00BD30C1" w:rsidP="00BD30C1">
            <w:pPr>
              <w:spacing w:after="0" w:line="240" w:lineRule="auto"/>
              <w:jc w:val="center"/>
              <w:rPr>
                <w:rFonts w:ascii="Times New Roman" w:hAnsi="Times New Roman"/>
                <w:bCs/>
                <w:spacing w:val="2"/>
                <w:lang w:val="en-US"/>
              </w:rPr>
            </w:pPr>
            <w:r>
              <w:rPr>
                <w:rFonts w:ascii="Times New Roman" w:hAnsi="Times New Roman"/>
                <w:bCs/>
                <w:spacing w:val="2"/>
              </w:rPr>
              <w:t>14</w:t>
            </w:r>
            <w:r w:rsidR="009943C0" w:rsidRPr="005515CB">
              <w:rPr>
                <w:rFonts w:ascii="Times New Roman" w:hAnsi="Times New Roman"/>
                <w:bCs/>
                <w:spacing w:val="2"/>
              </w:rPr>
              <w:t>.0</w:t>
            </w:r>
            <w:r w:rsidR="00394C3A">
              <w:rPr>
                <w:rFonts w:ascii="Times New Roman" w:hAnsi="Times New Roman"/>
                <w:bCs/>
                <w:spacing w:val="2"/>
              </w:rPr>
              <w:t>2</w:t>
            </w:r>
            <w:r w:rsidR="009943C0" w:rsidRPr="005515CB">
              <w:rPr>
                <w:rFonts w:ascii="Times New Roman" w:hAnsi="Times New Roman"/>
                <w:bCs/>
                <w:spacing w:val="2"/>
              </w:rPr>
              <w:t>.2018 г    1</w:t>
            </w:r>
            <w:r w:rsidR="005A1D6F">
              <w:rPr>
                <w:rFonts w:ascii="Times New Roman" w:hAnsi="Times New Roman"/>
                <w:bCs/>
                <w:spacing w:val="2"/>
              </w:rPr>
              <w:t>2</w:t>
            </w:r>
            <w:r w:rsidR="009943C0" w:rsidRPr="005515CB">
              <w:rPr>
                <w:rFonts w:ascii="Times New Roman" w:hAnsi="Times New Roman"/>
                <w:bCs/>
                <w:spacing w:val="2"/>
              </w:rPr>
              <w:t>:</w:t>
            </w:r>
            <w:r>
              <w:rPr>
                <w:rFonts w:ascii="Times New Roman" w:hAnsi="Times New Roman"/>
                <w:bCs/>
                <w:spacing w:val="2"/>
              </w:rPr>
              <w:t>10</w:t>
            </w:r>
          </w:p>
        </w:tc>
      </w:tr>
      <w:tr w:rsidR="00C63EDF" w:rsidRPr="00375D58" w:rsidTr="005D1F0F">
        <w:tc>
          <w:tcPr>
            <w:tcW w:w="675" w:type="dxa"/>
          </w:tcPr>
          <w:p w:rsidR="00C63EDF" w:rsidRPr="00BE141B" w:rsidRDefault="00BE141B" w:rsidP="00A47A84">
            <w:pPr>
              <w:spacing w:after="0" w:line="240" w:lineRule="auto"/>
              <w:jc w:val="thaiDistribute"/>
              <w:rPr>
                <w:rFonts w:ascii="Times New Roman" w:hAnsi="Times New Roman"/>
                <w:bCs/>
                <w:spacing w:val="2"/>
                <w:lang w:val="en-US"/>
              </w:rPr>
            </w:pPr>
            <w:r>
              <w:rPr>
                <w:rFonts w:ascii="Times New Roman" w:hAnsi="Times New Roman"/>
                <w:bCs/>
                <w:spacing w:val="2"/>
                <w:lang w:val="en-US"/>
              </w:rPr>
              <w:t>2</w:t>
            </w:r>
          </w:p>
        </w:tc>
        <w:tc>
          <w:tcPr>
            <w:tcW w:w="5245" w:type="dxa"/>
          </w:tcPr>
          <w:p w:rsidR="00C63EDF" w:rsidRPr="00375D58" w:rsidRDefault="00375D58" w:rsidP="00BD30C1">
            <w:pPr>
              <w:spacing w:after="0" w:line="240" w:lineRule="auto"/>
              <w:rPr>
                <w:rFonts w:ascii="Times New Roman" w:hAnsi="Times New Roman"/>
                <w:bCs/>
                <w:spacing w:val="2"/>
                <w:lang w:val="en-US"/>
              </w:rPr>
            </w:pPr>
            <w:r>
              <w:rPr>
                <w:rFonts w:ascii="Times New Roman" w:hAnsi="Times New Roman"/>
                <w:bCs/>
                <w:spacing w:val="2"/>
              </w:rPr>
              <w:t>ТОО</w:t>
            </w:r>
            <w:r w:rsidRPr="00375D58">
              <w:rPr>
                <w:rFonts w:ascii="Times New Roman" w:hAnsi="Times New Roman"/>
                <w:bCs/>
                <w:spacing w:val="2"/>
                <w:lang w:val="en-US"/>
              </w:rPr>
              <w:t xml:space="preserve"> «</w:t>
            </w:r>
            <w:proofErr w:type="spellStart"/>
            <w:r w:rsidR="00BD30C1">
              <w:rPr>
                <w:rFonts w:ascii="Times New Roman" w:hAnsi="Times New Roman"/>
                <w:bCs/>
                <w:spacing w:val="2"/>
              </w:rPr>
              <w:t>Альфатим</w:t>
            </w:r>
            <w:proofErr w:type="spellEnd"/>
            <w:r w:rsidRPr="00375D58">
              <w:rPr>
                <w:rFonts w:ascii="Times New Roman" w:hAnsi="Times New Roman"/>
                <w:bCs/>
                <w:spacing w:val="2"/>
                <w:lang w:val="en-US"/>
              </w:rPr>
              <w:t>»</w:t>
            </w:r>
          </w:p>
        </w:tc>
        <w:tc>
          <w:tcPr>
            <w:tcW w:w="3827" w:type="dxa"/>
          </w:tcPr>
          <w:p w:rsidR="00C63EDF" w:rsidRPr="00375D58" w:rsidRDefault="00BD30C1" w:rsidP="00BD30C1">
            <w:pPr>
              <w:spacing w:after="0" w:line="240" w:lineRule="auto"/>
              <w:jc w:val="center"/>
              <w:rPr>
                <w:rFonts w:ascii="Times New Roman" w:hAnsi="Times New Roman"/>
                <w:bCs/>
                <w:spacing w:val="2"/>
                <w:lang w:val="en-US"/>
              </w:rPr>
            </w:pPr>
            <w:r>
              <w:rPr>
                <w:rFonts w:ascii="Times New Roman" w:hAnsi="Times New Roman"/>
                <w:bCs/>
                <w:spacing w:val="2"/>
              </w:rPr>
              <w:t>14</w:t>
            </w:r>
            <w:r w:rsidR="00375D58" w:rsidRPr="005515CB">
              <w:rPr>
                <w:rFonts w:ascii="Times New Roman" w:hAnsi="Times New Roman"/>
                <w:bCs/>
                <w:spacing w:val="2"/>
              </w:rPr>
              <w:t>.0</w:t>
            </w:r>
            <w:r w:rsidR="00394C3A">
              <w:rPr>
                <w:rFonts w:ascii="Times New Roman" w:hAnsi="Times New Roman"/>
                <w:bCs/>
                <w:spacing w:val="2"/>
              </w:rPr>
              <w:t>2</w:t>
            </w:r>
            <w:r w:rsidR="00375D58" w:rsidRPr="005515CB">
              <w:rPr>
                <w:rFonts w:ascii="Times New Roman" w:hAnsi="Times New Roman"/>
                <w:bCs/>
                <w:spacing w:val="2"/>
              </w:rPr>
              <w:t>.2018 г    1</w:t>
            </w:r>
            <w:r>
              <w:rPr>
                <w:rFonts w:ascii="Times New Roman" w:hAnsi="Times New Roman"/>
                <w:bCs/>
                <w:spacing w:val="2"/>
              </w:rPr>
              <w:t>2</w:t>
            </w:r>
            <w:r w:rsidR="00375D58" w:rsidRPr="005515CB">
              <w:rPr>
                <w:rFonts w:ascii="Times New Roman" w:hAnsi="Times New Roman"/>
                <w:bCs/>
                <w:spacing w:val="2"/>
              </w:rPr>
              <w:t>:</w:t>
            </w:r>
            <w:r>
              <w:rPr>
                <w:rFonts w:ascii="Times New Roman" w:hAnsi="Times New Roman"/>
                <w:bCs/>
                <w:spacing w:val="2"/>
              </w:rPr>
              <w:t>10</w:t>
            </w:r>
          </w:p>
        </w:tc>
      </w:tr>
    </w:tbl>
    <w:p w:rsidR="00A47A84" w:rsidRPr="00BD30C1" w:rsidRDefault="00A47A84" w:rsidP="00A47A84">
      <w:pPr>
        <w:spacing w:after="0"/>
        <w:jc w:val="thaiDistribute"/>
        <w:rPr>
          <w:rFonts w:ascii="Times New Roman" w:hAnsi="Times New Roman"/>
          <w:b/>
          <w:bCs/>
          <w:spacing w:val="2"/>
          <w:sz w:val="16"/>
          <w:szCs w:val="16"/>
        </w:rPr>
      </w:pPr>
    </w:p>
    <w:p w:rsidR="00345EF4" w:rsidRPr="005D1F0F" w:rsidRDefault="00345EF4" w:rsidP="00345EF4">
      <w:pPr>
        <w:pStyle w:val="aa"/>
        <w:numPr>
          <w:ilvl w:val="0"/>
          <w:numId w:val="1"/>
        </w:numPr>
        <w:tabs>
          <w:tab w:val="left" w:pos="808"/>
          <w:tab w:val="left" w:pos="2388"/>
          <w:tab w:val="left" w:pos="6771"/>
          <w:tab w:val="left" w:pos="8046"/>
        </w:tabs>
        <w:spacing w:after="0" w:line="240" w:lineRule="auto"/>
        <w:rPr>
          <w:rStyle w:val="s0"/>
          <w:rFonts w:ascii="Times New Roman" w:hAnsi="Times New Roman"/>
          <w:b/>
          <w:bCs/>
          <w:szCs w:val="24"/>
        </w:rPr>
      </w:pPr>
      <w:r w:rsidRPr="005D1F0F">
        <w:rPr>
          <w:rStyle w:val="s0"/>
          <w:rFonts w:ascii="Times New Roman" w:hAnsi="Times New Roman"/>
          <w:b/>
          <w:bCs/>
          <w:szCs w:val="24"/>
        </w:rPr>
        <w:t>Потенциальные поставщики, присутствовавшие при процедуре вскрытия конвертов с ценовыми предложениями: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663"/>
        <w:gridCol w:w="2410"/>
      </w:tblGrid>
      <w:tr w:rsidR="005D1F0F" w:rsidRPr="005D1F0F" w:rsidTr="005D1F0F">
        <w:tc>
          <w:tcPr>
            <w:tcW w:w="675" w:type="dxa"/>
            <w:tcBorders>
              <w:top w:val="single" w:sz="4" w:space="0" w:color="auto"/>
              <w:left w:val="single" w:sz="4" w:space="0" w:color="auto"/>
              <w:bottom w:val="single" w:sz="4" w:space="0" w:color="auto"/>
              <w:right w:val="single" w:sz="4" w:space="0" w:color="auto"/>
            </w:tcBorders>
            <w:shd w:val="clear" w:color="auto" w:fill="auto"/>
          </w:tcPr>
          <w:p w:rsidR="005D1F0F" w:rsidRPr="005D1F0F" w:rsidRDefault="005D1F0F" w:rsidP="005D1F0F">
            <w:pPr>
              <w:spacing w:after="0" w:line="240" w:lineRule="auto"/>
              <w:jc w:val="center"/>
              <w:rPr>
                <w:rFonts w:ascii="Times New Roman" w:hAnsi="Times New Roman"/>
              </w:rPr>
            </w:pPr>
            <w:r w:rsidRPr="005D1F0F">
              <w:rPr>
                <w:rFonts w:ascii="Times New Roman" w:hAnsi="Times New Roman"/>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D1F0F" w:rsidRPr="005D1F0F" w:rsidRDefault="005D1F0F" w:rsidP="005D1F0F">
            <w:pPr>
              <w:spacing w:after="0" w:line="240" w:lineRule="auto"/>
              <w:jc w:val="center"/>
              <w:rPr>
                <w:rFonts w:ascii="Times New Roman" w:hAnsi="Times New Roman"/>
              </w:rPr>
            </w:pPr>
            <w:r w:rsidRPr="005D1F0F">
              <w:rPr>
                <w:rFonts w:ascii="Times New Roman" w:hAnsi="Times New Roman"/>
              </w:rPr>
              <w:t>Наименование потенциального поставщика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D1F0F" w:rsidRPr="005D1F0F" w:rsidRDefault="005D1F0F" w:rsidP="005D1F0F">
            <w:pPr>
              <w:spacing w:after="0" w:line="240" w:lineRule="auto"/>
              <w:jc w:val="center"/>
              <w:rPr>
                <w:rFonts w:ascii="Times New Roman" w:hAnsi="Times New Roman"/>
              </w:rPr>
            </w:pPr>
            <w:r w:rsidRPr="005D1F0F">
              <w:rPr>
                <w:rFonts w:ascii="Times New Roman" w:hAnsi="Times New Roman"/>
              </w:rPr>
              <w:t>Представитель</w:t>
            </w:r>
          </w:p>
        </w:tc>
      </w:tr>
      <w:tr w:rsidR="005D1F0F" w:rsidRPr="00444AE1" w:rsidTr="005D1F0F">
        <w:tc>
          <w:tcPr>
            <w:tcW w:w="675" w:type="dxa"/>
            <w:tcBorders>
              <w:top w:val="single" w:sz="4" w:space="0" w:color="auto"/>
              <w:left w:val="single" w:sz="4" w:space="0" w:color="auto"/>
              <w:bottom w:val="single" w:sz="4" w:space="0" w:color="auto"/>
              <w:right w:val="single" w:sz="4" w:space="0" w:color="auto"/>
            </w:tcBorders>
            <w:shd w:val="clear" w:color="auto" w:fill="auto"/>
          </w:tcPr>
          <w:p w:rsidR="005D1F0F" w:rsidRPr="00444AE1" w:rsidRDefault="00B951D4" w:rsidP="005D1F0F">
            <w:pPr>
              <w:spacing w:after="0" w:line="240" w:lineRule="auto"/>
              <w:jc w:val="center"/>
              <w:rPr>
                <w:rFonts w:ascii="Times New Roman" w:hAnsi="Times New Roman"/>
              </w:rPr>
            </w:pPr>
            <w:r>
              <w:rPr>
                <w:rFonts w:ascii="Times New Roman" w:hAnsi="Times New Roman"/>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D1F0F" w:rsidRPr="00444AE1" w:rsidRDefault="00394C3A" w:rsidP="00694806">
            <w:pPr>
              <w:spacing w:after="0" w:line="240" w:lineRule="auto"/>
              <w:rPr>
                <w:rFonts w:ascii="Times New Roman" w:hAnsi="Times New Roman"/>
              </w:rPr>
            </w:pPr>
            <w:r>
              <w:rPr>
                <w:rFonts w:ascii="Times New Roman" w:hAnsi="Times New Roman"/>
                <w:bCs/>
                <w:spacing w:val="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D1F0F" w:rsidRPr="00444AE1" w:rsidRDefault="00394C3A" w:rsidP="005D1F0F">
            <w:pPr>
              <w:spacing w:after="0" w:line="240" w:lineRule="auto"/>
              <w:jc w:val="center"/>
              <w:rPr>
                <w:rFonts w:ascii="Times New Roman" w:hAnsi="Times New Roman"/>
              </w:rPr>
            </w:pPr>
            <w:r>
              <w:rPr>
                <w:rFonts w:ascii="Times New Roman" w:hAnsi="Times New Roman"/>
              </w:rPr>
              <w:t>-</w:t>
            </w:r>
          </w:p>
        </w:tc>
      </w:tr>
    </w:tbl>
    <w:p w:rsidR="00345EF4" w:rsidRPr="00BD30C1" w:rsidRDefault="00345EF4" w:rsidP="005D1F0F">
      <w:pPr>
        <w:tabs>
          <w:tab w:val="left" w:pos="808"/>
          <w:tab w:val="left" w:pos="2388"/>
          <w:tab w:val="left" w:pos="6771"/>
          <w:tab w:val="left" w:pos="8046"/>
        </w:tabs>
        <w:spacing w:after="0" w:line="240" w:lineRule="auto"/>
        <w:ind w:left="360"/>
        <w:rPr>
          <w:rStyle w:val="s0"/>
          <w:rFonts w:ascii="Times New Roman" w:hAnsi="Times New Roman"/>
          <w:b/>
          <w:bCs/>
          <w:sz w:val="16"/>
          <w:szCs w:val="16"/>
          <w:lang w:val="en-US"/>
        </w:rPr>
      </w:pPr>
    </w:p>
    <w:p w:rsidR="00796578" w:rsidRPr="00444AE1" w:rsidRDefault="005D1F0F" w:rsidP="00444AE1">
      <w:pPr>
        <w:pStyle w:val="aa"/>
        <w:numPr>
          <w:ilvl w:val="0"/>
          <w:numId w:val="1"/>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w:t>
      </w:r>
      <w:proofErr w:type="gramStart"/>
      <w:r>
        <w:rPr>
          <w:rFonts w:ascii="Times New Roman" w:eastAsia="Times New Roman" w:hAnsi="Times New Roman"/>
          <w:b/>
          <w:sz w:val="24"/>
          <w:szCs w:val="24"/>
          <w:lang w:eastAsia="ru-RU"/>
        </w:rPr>
        <w:t xml:space="preserve"> ,</w:t>
      </w:r>
      <w:proofErr w:type="gramEnd"/>
      <w:r>
        <w:rPr>
          <w:rFonts w:ascii="Times New Roman" w:eastAsia="Times New Roman" w:hAnsi="Times New Roman"/>
          <w:b/>
          <w:sz w:val="24"/>
          <w:szCs w:val="24"/>
          <w:lang w:eastAsia="ru-RU"/>
        </w:rPr>
        <w:t xml:space="preserve"> и цена такого договора:</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
        <w:gridCol w:w="3163"/>
        <w:gridCol w:w="4536"/>
        <w:gridCol w:w="1842"/>
      </w:tblGrid>
      <w:tr w:rsidR="005D1F0F" w:rsidRPr="00B528BA" w:rsidTr="00BD30C1">
        <w:tc>
          <w:tcPr>
            <w:tcW w:w="489" w:type="dxa"/>
            <w:tcBorders>
              <w:top w:val="single" w:sz="4" w:space="0" w:color="auto"/>
              <w:left w:val="single" w:sz="4" w:space="0" w:color="auto"/>
              <w:bottom w:val="single" w:sz="4" w:space="0" w:color="auto"/>
              <w:right w:val="single" w:sz="4" w:space="0" w:color="auto"/>
            </w:tcBorders>
            <w:shd w:val="clear" w:color="auto" w:fill="auto"/>
          </w:tcPr>
          <w:p w:rsidR="005D1F0F" w:rsidRPr="00B528BA" w:rsidRDefault="005D1F0F" w:rsidP="00B528BA">
            <w:pPr>
              <w:spacing w:after="0" w:line="240" w:lineRule="auto"/>
              <w:jc w:val="center"/>
              <w:rPr>
                <w:rFonts w:ascii="Times New Roman" w:hAnsi="Times New Roman"/>
                <w:sz w:val="24"/>
                <w:szCs w:val="24"/>
              </w:rPr>
            </w:pPr>
            <w:r w:rsidRPr="00B528BA">
              <w:rPr>
                <w:rFonts w:ascii="Times New Roman" w:hAnsi="Times New Roman"/>
                <w:sz w:val="24"/>
                <w:szCs w:val="24"/>
              </w:rPr>
              <w:t>№</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5D1F0F" w:rsidRPr="00B528BA" w:rsidRDefault="005D1F0F" w:rsidP="00B528BA">
            <w:pPr>
              <w:spacing w:after="0" w:line="240" w:lineRule="auto"/>
              <w:jc w:val="center"/>
              <w:rPr>
                <w:rFonts w:ascii="Times New Roman" w:hAnsi="Times New Roman"/>
                <w:sz w:val="24"/>
                <w:szCs w:val="24"/>
              </w:rPr>
            </w:pPr>
            <w:r w:rsidRPr="00B528BA">
              <w:rPr>
                <w:rFonts w:ascii="Times New Roman" w:hAnsi="Times New Roman"/>
                <w:sz w:val="24"/>
                <w:szCs w:val="24"/>
              </w:rPr>
              <w:t>Наименование потенциального поставщика</w:t>
            </w:r>
          </w:p>
        </w:tc>
        <w:tc>
          <w:tcPr>
            <w:tcW w:w="4536" w:type="dxa"/>
            <w:tcBorders>
              <w:top w:val="single" w:sz="4" w:space="0" w:color="auto"/>
              <w:left w:val="single" w:sz="4" w:space="0" w:color="auto"/>
              <w:right w:val="single" w:sz="4" w:space="0" w:color="auto"/>
            </w:tcBorders>
            <w:shd w:val="clear" w:color="auto" w:fill="auto"/>
          </w:tcPr>
          <w:p w:rsidR="005D1F0F" w:rsidRPr="00B528BA" w:rsidRDefault="005D1F0F" w:rsidP="00B528BA">
            <w:pPr>
              <w:spacing w:after="0" w:line="240" w:lineRule="auto"/>
              <w:jc w:val="center"/>
              <w:rPr>
                <w:rFonts w:ascii="Times New Roman" w:hAnsi="Times New Roman"/>
                <w:sz w:val="24"/>
                <w:szCs w:val="24"/>
              </w:rPr>
            </w:pPr>
            <w:r w:rsidRPr="00B528BA">
              <w:rPr>
                <w:rFonts w:ascii="Times New Roman" w:hAnsi="Times New Roman"/>
                <w:sz w:val="24"/>
                <w:szCs w:val="24"/>
              </w:rPr>
              <w:t>Адрес</w:t>
            </w:r>
          </w:p>
        </w:tc>
        <w:tc>
          <w:tcPr>
            <w:tcW w:w="1842" w:type="dxa"/>
            <w:tcBorders>
              <w:top w:val="single" w:sz="4" w:space="0" w:color="auto"/>
              <w:left w:val="single" w:sz="4" w:space="0" w:color="auto"/>
              <w:right w:val="single" w:sz="4" w:space="0" w:color="auto"/>
            </w:tcBorders>
            <w:shd w:val="clear" w:color="auto" w:fill="auto"/>
          </w:tcPr>
          <w:p w:rsidR="005D1F0F" w:rsidRPr="00B528BA" w:rsidRDefault="005D1F0F" w:rsidP="00B528BA">
            <w:pPr>
              <w:spacing w:after="0" w:line="240" w:lineRule="auto"/>
              <w:jc w:val="center"/>
              <w:rPr>
                <w:rFonts w:ascii="Times New Roman" w:hAnsi="Times New Roman"/>
                <w:sz w:val="24"/>
                <w:szCs w:val="24"/>
              </w:rPr>
            </w:pPr>
            <w:r w:rsidRPr="00B528BA">
              <w:rPr>
                <w:rFonts w:ascii="Times New Roman" w:hAnsi="Times New Roman"/>
                <w:sz w:val="24"/>
                <w:szCs w:val="24"/>
              </w:rPr>
              <w:t>Сумма договора</w:t>
            </w:r>
          </w:p>
        </w:tc>
      </w:tr>
      <w:tr w:rsidR="00694806" w:rsidRPr="00B528BA" w:rsidTr="00BD30C1">
        <w:tc>
          <w:tcPr>
            <w:tcW w:w="489" w:type="dxa"/>
            <w:tcBorders>
              <w:top w:val="single" w:sz="4" w:space="0" w:color="auto"/>
              <w:left w:val="single" w:sz="4" w:space="0" w:color="auto"/>
              <w:bottom w:val="single" w:sz="4" w:space="0" w:color="auto"/>
              <w:right w:val="single" w:sz="4" w:space="0" w:color="auto"/>
            </w:tcBorders>
            <w:shd w:val="clear" w:color="auto" w:fill="auto"/>
          </w:tcPr>
          <w:p w:rsidR="00694806" w:rsidRPr="00B528BA" w:rsidRDefault="00694806" w:rsidP="00B528BA">
            <w:pPr>
              <w:spacing w:after="0" w:line="240" w:lineRule="auto"/>
              <w:jc w:val="center"/>
              <w:rPr>
                <w:rFonts w:ascii="Times New Roman" w:hAnsi="Times New Roman"/>
                <w:sz w:val="24"/>
                <w:szCs w:val="24"/>
              </w:rPr>
            </w:pPr>
            <w:r w:rsidRPr="00B528BA">
              <w:rPr>
                <w:rFonts w:ascii="Times New Roman" w:hAnsi="Times New Roman"/>
                <w:sz w:val="24"/>
                <w:szCs w:val="24"/>
              </w:rPr>
              <w:t>1</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694806" w:rsidRPr="009179DC" w:rsidRDefault="009179DC" w:rsidP="00B528BA">
            <w:pPr>
              <w:spacing w:after="0" w:line="240" w:lineRule="auto"/>
              <w:rPr>
                <w:rFonts w:ascii="Times New Roman" w:hAnsi="Times New Roman"/>
                <w:sz w:val="24"/>
                <w:szCs w:val="24"/>
              </w:rPr>
            </w:pPr>
            <w:r>
              <w:rPr>
                <w:rFonts w:ascii="Times New Roman" w:hAnsi="Times New Roman"/>
                <w:sz w:val="24"/>
                <w:szCs w:val="24"/>
              </w:rPr>
              <w:t>ТОО «</w:t>
            </w:r>
            <w:proofErr w:type="spellStart"/>
            <w:r w:rsidR="00BD30C1">
              <w:rPr>
                <w:rFonts w:ascii="Times New Roman" w:hAnsi="Times New Roman"/>
                <w:bCs/>
                <w:spacing w:val="2"/>
                <w:lang w:val="en-US"/>
              </w:rPr>
              <w:t>Satcor</w:t>
            </w:r>
            <w:proofErr w:type="spellEnd"/>
            <w:r>
              <w:rPr>
                <w:rFonts w:ascii="Times New Roman" w:hAnsi="Times New Roman"/>
                <w:sz w:val="24"/>
                <w:szCs w:val="24"/>
              </w:rPr>
              <w:t>»</w:t>
            </w:r>
          </w:p>
        </w:tc>
        <w:tc>
          <w:tcPr>
            <w:tcW w:w="4536" w:type="dxa"/>
            <w:tcBorders>
              <w:top w:val="single" w:sz="4" w:space="0" w:color="auto"/>
              <w:left w:val="single" w:sz="4" w:space="0" w:color="auto"/>
              <w:right w:val="single" w:sz="4" w:space="0" w:color="auto"/>
            </w:tcBorders>
            <w:shd w:val="clear" w:color="auto" w:fill="auto"/>
          </w:tcPr>
          <w:p w:rsidR="00694806" w:rsidRPr="009179DC" w:rsidRDefault="00A16ADB" w:rsidP="00BD30C1">
            <w:pPr>
              <w:spacing w:after="0" w:line="240" w:lineRule="auto"/>
              <w:rPr>
                <w:rFonts w:ascii="Times New Roman" w:hAnsi="Times New Roman"/>
                <w:sz w:val="24"/>
                <w:szCs w:val="24"/>
                <w:highlight w:val="yellow"/>
              </w:rPr>
            </w:pPr>
            <w:proofErr w:type="spellStart"/>
            <w:r w:rsidRPr="001860A8">
              <w:rPr>
                <w:rFonts w:ascii="Times New Roman" w:hAnsi="Times New Roman"/>
                <w:sz w:val="24"/>
                <w:szCs w:val="24"/>
              </w:rPr>
              <w:t>г</w:t>
            </w:r>
            <w:proofErr w:type="gramStart"/>
            <w:r w:rsidRPr="001860A8">
              <w:rPr>
                <w:rFonts w:ascii="Times New Roman" w:hAnsi="Times New Roman"/>
                <w:sz w:val="24"/>
                <w:szCs w:val="24"/>
              </w:rPr>
              <w:t>.А</w:t>
            </w:r>
            <w:proofErr w:type="gramEnd"/>
            <w:r w:rsidRPr="001860A8">
              <w:rPr>
                <w:rFonts w:ascii="Times New Roman" w:hAnsi="Times New Roman"/>
                <w:sz w:val="24"/>
                <w:szCs w:val="24"/>
              </w:rPr>
              <w:t>лматы</w:t>
            </w:r>
            <w:proofErr w:type="spellEnd"/>
            <w:r w:rsidRPr="001860A8">
              <w:rPr>
                <w:rFonts w:ascii="Times New Roman" w:hAnsi="Times New Roman"/>
                <w:sz w:val="24"/>
                <w:szCs w:val="24"/>
              </w:rPr>
              <w:t xml:space="preserve">, </w:t>
            </w:r>
            <w:proofErr w:type="spellStart"/>
            <w:r w:rsidR="001860A8" w:rsidRPr="001860A8">
              <w:rPr>
                <w:rFonts w:ascii="Times New Roman" w:hAnsi="Times New Roman"/>
                <w:sz w:val="24"/>
                <w:szCs w:val="24"/>
              </w:rPr>
              <w:t>ул.</w:t>
            </w:r>
            <w:r w:rsidR="00BD30C1">
              <w:rPr>
                <w:rFonts w:ascii="Times New Roman" w:hAnsi="Times New Roman"/>
                <w:sz w:val="24"/>
                <w:szCs w:val="24"/>
              </w:rPr>
              <w:t>Сатпаева</w:t>
            </w:r>
            <w:proofErr w:type="spellEnd"/>
            <w:r w:rsidR="00BD30C1">
              <w:rPr>
                <w:rFonts w:ascii="Times New Roman" w:hAnsi="Times New Roman"/>
                <w:sz w:val="24"/>
                <w:szCs w:val="24"/>
              </w:rPr>
              <w:t>, 30А/3, офис 142</w:t>
            </w:r>
          </w:p>
        </w:tc>
        <w:tc>
          <w:tcPr>
            <w:tcW w:w="1842" w:type="dxa"/>
            <w:tcBorders>
              <w:top w:val="single" w:sz="4" w:space="0" w:color="auto"/>
              <w:left w:val="single" w:sz="4" w:space="0" w:color="auto"/>
              <w:right w:val="single" w:sz="4" w:space="0" w:color="auto"/>
            </w:tcBorders>
            <w:shd w:val="clear" w:color="auto" w:fill="auto"/>
          </w:tcPr>
          <w:p w:rsidR="00694806" w:rsidRPr="0055480B" w:rsidRDefault="0055480B" w:rsidP="0027744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1 863 550.00</w:t>
            </w:r>
          </w:p>
        </w:tc>
      </w:tr>
    </w:tbl>
    <w:p w:rsidR="00444AE1" w:rsidRPr="00BD30C1" w:rsidRDefault="00444AE1" w:rsidP="005D1F0F">
      <w:pPr>
        <w:spacing w:after="0" w:line="240" w:lineRule="auto"/>
        <w:jc w:val="both"/>
        <w:rPr>
          <w:rFonts w:ascii="Times New Roman" w:eastAsia="Times New Roman" w:hAnsi="Times New Roman"/>
          <w:b/>
          <w:sz w:val="16"/>
          <w:szCs w:val="16"/>
          <w:lang w:eastAsia="ru-RU"/>
        </w:rPr>
      </w:pPr>
    </w:p>
    <w:p w:rsidR="00980DF2" w:rsidRDefault="00D50595" w:rsidP="00B0702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См</w:t>
      </w:r>
      <w:proofErr w:type="gramStart"/>
      <w:r w:rsidRPr="00B51E41">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п</w:t>
      </w:r>
      <w:proofErr w:type="gramEnd"/>
      <w:r>
        <w:rPr>
          <w:rFonts w:ascii="Times New Roman" w:eastAsia="Times New Roman" w:hAnsi="Times New Roman"/>
          <w:b/>
          <w:sz w:val="24"/>
          <w:szCs w:val="24"/>
          <w:lang w:eastAsia="ru-RU"/>
        </w:rPr>
        <w:t>риложение</w:t>
      </w:r>
      <w:r w:rsidRPr="00B51E4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Итоги</w:t>
      </w:r>
      <w:r w:rsidRPr="00B51E41">
        <w:rPr>
          <w:rFonts w:ascii="Times New Roman" w:eastAsia="Times New Roman" w:hAnsi="Times New Roman"/>
          <w:b/>
          <w:sz w:val="24"/>
          <w:szCs w:val="24"/>
          <w:lang w:eastAsia="ru-RU"/>
        </w:rPr>
        <w:t>-</w:t>
      </w:r>
      <w:r w:rsidR="00BD30C1">
        <w:rPr>
          <w:rFonts w:ascii="Times New Roman" w:eastAsia="Times New Roman" w:hAnsi="Times New Roman"/>
          <w:b/>
          <w:sz w:val="24"/>
          <w:szCs w:val="24"/>
          <w:lang w:val="kk-KZ" w:eastAsia="ru-RU"/>
        </w:rPr>
        <w:t>10</w:t>
      </w:r>
    </w:p>
    <w:sectPr w:rsidR="00980DF2" w:rsidSect="00B06DDE">
      <w:footerReference w:type="default" r:id="rId8"/>
      <w:pgSz w:w="11906" w:h="16838"/>
      <w:pgMar w:top="851" w:right="851" w:bottom="720"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9DC" w:rsidRDefault="009179DC">
      <w:pPr>
        <w:spacing w:after="0" w:line="240" w:lineRule="auto"/>
      </w:pPr>
      <w:r>
        <w:separator/>
      </w:r>
    </w:p>
  </w:endnote>
  <w:endnote w:type="continuationSeparator" w:id="1">
    <w:p w:rsidR="009179DC" w:rsidRDefault="00917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9DC" w:rsidRDefault="00DC3A16">
    <w:pPr>
      <w:pStyle w:val="a5"/>
      <w:jc w:val="center"/>
    </w:pPr>
    <w:fldSimple w:instr=" PAGE   \* MERGEFORMAT ">
      <w:r w:rsidR="0055480B">
        <w:rPr>
          <w:noProof/>
        </w:rPr>
        <w:t>2</w:t>
      </w:r>
    </w:fldSimple>
  </w:p>
  <w:p w:rsidR="009179DC" w:rsidRDefault="009179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9DC" w:rsidRDefault="009179DC">
      <w:pPr>
        <w:spacing w:after="0" w:line="240" w:lineRule="auto"/>
      </w:pPr>
      <w:r>
        <w:separator/>
      </w:r>
    </w:p>
  </w:footnote>
  <w:footnote w:type="continuationSeparator" w:id="1">
    <w:p w:rsidR="009179DC" w:rsidRDefault="009179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2B0D4DD2"/>
    <w:multiLevelType w:val="hybridMultilevel"/>
    <w:tmpl w:val="31BC7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4">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07620F"/>
    <w:rsid w:val="00011873"/>
    <w:rsid w:val="0002758F"/>
    <w:rsid w:val="000308E5"/>
    <w:rsid w:val="000347EC"/>
    <w:rsid w:val="00057289"/>
    <w:rsid w:val="0006334F"/>
    <w:rsid w:val="0006752A"/>
    <w:rsid w:val="00071F66"/>
    <w:rsid w:val="0007620F"/>
    <w:rsid w:val="00092985"/>
    <w:rsid w:val="000A0AB1"/>
    <w:rsid w:val="000A335F"/>
    <w:rsid w:val="000B663B"/>
    <w:rsid w:val="000C67A9"/>
    <w:rsid w:val="000E0646"/>
    <w:rsid w:val="000E79A1"/>
    <w:rsid w:val="000E7D96"/>
    <w:rsid w:val="001020F3"/>
    <w:rsid w:val="00111435"/>
    <w:rsid w:val="00113362"/>
    <w:rsid w:val="0012164E"/>
    <w:rsid w:val="001324F1"/>
    <w:rsid w:val="00143573"/>
    <w:rsid w:val="001600DD"/>
    <w:rsid w:val="00161BAF"/>
    <w:rsid w:val="0017445D"/>
    <w:rsid w:val="0017713F"/>
    <w:rsid w:val="0017715A"/>
    <w:rsid w:val="00183022"/>
    <w:rsid w:val="001860A8"/>
    <w:rsid w:val="001A14BC"/>
    <w:rsid w:val="001A7BA1"/>
    <w:rsid w:val="001B524E"/>
    <w:rsid w:val="001C562C"/>
    <w:rsid w:val="001D1731"/>
    <w:rsid w:val="001E11AB"/>
    <w:rsid w:val="001F2993"/>
    <w:rsid w:val="00207F3A"/>
    <w:rsid w:val="00216041"/>
    <w:rsid w:val="0027744C"/>
    <w:rsid w:val="00286CFE"/>
    <w:rsid w:val="00290C1E"/>
    <w:rsid w:val="002A64DA"/>
    <w:rsid w:val="002B2EFD"/>
    <w:rsid w:val="002D0295"/>
    <w:rsid w:val="002D101E"/>
    <w:rsid w:val="002E35D9"/>
    <w:rsid w:val="002F522E"/>
    <w:rsid w:val="003032A8"/>
    <w:rsid w:val="00304AFD"/>
    <w:rsid w:val="003347AD"/>
    <w:rsid w:val="00342F09"/>
    <w:rsid w:val="00345EF4"/>
    <w:rsid w:val="00362238"/>
    <w:rsid w:val="00370F37"/>
    <w:rsid w:val="00375D58"/>
    <w:rsid w:val="00394C3A"/>
    <w:rsid w:val="003A75EC"/>
    <w:rsid w:val="003A7982"/>
    <w:rsid w:val="003C1811"/>
    <w:rsid w:val="003D1CE4"/>
    <w:rsid w:val="003D2E79"/>
    <w:rsid w:val="003D505B"/>
    <w:rsid w:val="003D6FAC"/>
    <w:rsid w:val="003D7908"/>
    <w:rsid w:val="003F6D0A"/>
    <w:rsid w:val="004052E2"/>
    <w:rsid w:val="00414B47"/>
    <w:rsid w:val="004202FE"/>
    <w:rsid w:val="004226D0"/>
    <w:rsid w:val="00444AE1"/>
    <w:rsid w:val="0045438E"/>
    <w:rsid w:val="00460953"/>
    <w:rsid w:val="00461A22"/>
    <w:rsid w:val="00462F64"/>
    <w:rsid w:val="00471582"/>
    <w:rsid w:val="00485E1D"/>
    <w:rsid w:val="004958D4"/>
    <w:rsid w:val="004A0CEB"/>
    <w:rsid w:val="004A5DFE"/>
    <w:rsid w:val="004B31B8"/>
    <w:rsid w:val="004B7B8C"/>
    <w:rsid w:val="004C1C33"/>
    <w:rsid w:val="004C24C3"/>
    <w:rsid w:val="004C53E2"/>
    <w:rsid w:val="004E3305"/>
    <w:rsid w:val="004E3B0E"/>
    <w:rsid w:val="00500D8F"/>
    <w:rsid w:val="005035DE"/>
    <w:rsid w:val="005107C1"/>
    <w:rsid w:val="00510CF3"/>
    <w:rsid w:val="00527F00"/>
    <w:rsid w:val="0053755D"/>
    <w:rsid w:val="0055480B"/>
    <w:rsid w:val="00556F64"/>
    <w:rsid w:val="00557627"/>
    <w:rsid w:val="005808A6"/>
    <w:rsid w:val="005810CE"/>
    <w:rsid w:val="005853DA"/>
    <w:rsid w:val="00590D07"/>
    <w:rsid w:val="00593A65"/>
    <w:rsid w:val="005A1D6F"/>
    <w:rsid w:val="005C746A"/>
    <w:rsid w:val="005D1F0F"/>
    <w:rsid w:val="005F0D53"/>
    <w:rsid w:val="005F598F"/>
    <w:rsid w:val="005F7796"/>
    <w:rsid w:val="00614400"/>
    <w:rsid w:val="00660176"/>
    <w:rsid w:val="006653AB"/>
    <w:rsid w:val="00665E4F"/>
    <w:rsid w:val="00673929"/>
    <w:rsid w:val="00680AEC"/>
    <w:rsid w:val="00694806"/>
    <w:rsid w:val="006A1148"/>
    <w:rsid w:val="006C07E3"/>
    <w:rsid w:val="006D0146"/>
    <w:rsid w:val="006E35AA"/>
    <w:rsid w:val="006F5AFE"/>
    <w:rsid w:val="00703D8D"/>
    <w:rsid w:val="00704E0D"/>
    <w:rsid w:val="00720279"/>
    <w:rsid w:val="00721E5B"/>
    <w:rsid w:val="00733E19"/>
    <w:rsid w:val="00757FE4"/>
    <w:rsid w:val="00762771"/>
    <w:rsid w:val="00765BA4"/>
    <w:rsid w:val="0077206C"/>
    <w:rsid w:val="00774BA4"/>
    <w:rsid w:val="00777625"/>
    <w:rsid w:val="00782978"/>
    <w:rsid w:val="00796578"/>
    <w:rsid w:val="007A199E"/>
    <w:rsid w:val="007B0DBC"/>
    <w:rsid w:val="007B6D2A"/>
    <w:rsid w:val="007C0E49"/>
    <w:rsid w:val="007F3ECD"/>
    <w:rsid w:val="008170CF"/>
    <w:rsid w:val="0082021C"/>
    <w:rsid w:val="00820872"/>
    <w:rsid w:val="008263A5"/>
    <w:rsid w:val="00826D05"/>
    <w:rsid w:val="00832847"/>
    <w:rsid w:val="008337D8"/>
    <w:rsid w:val="008534A6"/>
    <w:rsid w:val="0085604F"/>
    <w:rsid w:val="00873B48"/>
    <w:rsid w:val="00886EDA"/>
    <w:rsid w:val="00892664"/>
    <w:rsid w:val="008B5DCA"/>
    <w:rsid w:val="008D0BE4"/>
    <w:rsid w:val="008D2723"/>
    <w:rsid w:val="008D6F62"/>
    <w:rsid w:val="008E401F"/>
    <w:rsid w:val="008F2DF1"/>
    <w:rsid w:val="008F38D9"/>
    <w:rsid w:val="008F5848"/>
    <w:rsid w:val="009139EB"/>
    <w:rsid w:val="009179DC"/>
    <w:rsid w:val="009316D9"/>
    <w:rsid w:val="00936576"/>
    <w:rsid w:val="00936A71"/>
    <w:rsid w:val="00954CC8"/>
    <w:rsid w:val="00980DF2"/>
    <w:rsid w:val="00987D49"/>
    <w:rsid w:val="009943C0"/>
    <w:rsid w:val="009A6996"/>
    <w:rsid w:val="009B3DF1"/>
    <w:rsid w:val="009C4E39"/>
    <w:rsid w:val="009C4EC1"/>
    <w:rsid w:val="009C70F8"/>
    <w:rsid w:val="009D0A67"/>
    <w:rsid w:val="009D3CC3"/>
    <w:rsid w:val="009E09B7"/>
    <w:rsid w:val="00A01C48"/>
    <w:rsid w:val="00A16ADB"/>
    <w:rsid w:val="00A1766B"/>
    <w:rsid w:val="00A426E3"/>
    <w:rsid w:val="00A442ED"/>
    <w:rsid w:val="00A46811"/>
    <w:rsid w:val="00A47A84"/>
    <w:rsid w:val="00A52149"/>
    <w:rsid w:val="00A662B8"/>
    <w:rsid w:val="00A66694"/>
    <w:rsid w:val="00A814B6"/>
    <w:rsid w:val="00A844F2"/>
    <w:rsid w:val="00A959A1"/>
    <w:rsid w:val="00AB79E2"/>
    <w:rsid w:val="00AC59D3"/>
    <w:rsid w:val="00AD540A"/>
    <w:rsid w:val="00B06169"/>
    <w:rsid w:val="00B06DDE"/>
    <w:rsid w:val="00B07021"/>
    <w:rsid w:val="00B14061"/>
    <w:rsid w:val="00B17B47"/>
    <w:rsid w:val="00B2087B"/>
    <w:rsid w:val="00B21DCF"/>
    <w:rsid w:val="00B220FF"/>
    <w:rsid w:val="00B275AD"/>
    <w:rsid w:val="00B3109D"/>
    <w:rsid w:val="00B3553E"/>
    <w:rsid w:val="00B44A94"/>
    <w:rsid w:val="00B51E41"/>
    <w:rsid w:val="00B528BA"/>
    <w:rsid w:val="00B5366E"/>
    <w:rsid w:val="00B53C70"/>
    <w:rsid w:val="00B65F42"/>
    <w:rsid w:val="00B85CD0"/>
    <w:rsid w:val="00B8657B"/>
    <w:rsid w:val="00B951D4"/>
    <w:rsid w:val="00B96D87"/>
    <w:rsid w:val="00BB4A0A"/>
    <w:rsid w:val="00BC11B8"/>
    <w:rsid w:val="00BD30C1"/>
    <w:rsid w:val="00BE141B"/>
    <w:rsid w:val="00C01E7F"/>
    <w:rsid w:val="00C03772"/>
    <w:rsid w:val="00C06458"/>
    <w:rsid w:val="00C17F2D"/>
    <w:rsid w:val="00C215AF"/>
    <w:rsid w:val="00C32C9C"/>
    <w:rsid w:val="00C37790"/>
    <w:rsid w:val="00C37884"/>
    <w:rsid w:val="00C45AF2"/>
    <w:rsid w:val="00C50077"/>
    <w:rsid w:val="00C63EDF"/>
    <w:rsid w:val="00C64C43"/>
    <w:rsid w:val="00C7399F"/>
    <w:rsid w:val="00C80A76"/>
    <w:rsid w:val="00C80BA9"/>
    <w:rsid w:val="00C90C90"/>
    <w:rsid w:val="00C91C66"/>
    <w:rsid w:val="00C92EB9"/>
    <w:rsid w:val="00CA4BF4"/>
    <w:rsid w:val="00CA7A4A"/>
    <w:rsid w:val="00CB0D7A"/>
    <w:rsid w:val="00CB5948"/>
    <w:rsid w:val="00CB6B4F"/>
    <w:rsid w:val="00CC0938"/>
    <w:rsid w:val="00CE5D7C"/>
    <w:rsid w:val="00D03FD1"/>
    <w:rsid w:val="00D06360"/>
    <w:rsid w:val="00D20568"/>
    <w:rsid w:val="00D307DA"/>
    <w:rsid w:val="00D30BC6"/>
    <w:rsid w:val="00D4227F"/>
    <w:rsid w:val="00D44047"/>
    <w:rsid w:val="00D50595"/>
    <w:rsid w:val="00D52962"/>
    <w:rsid w:val="00D547E9"/>
    <w:rsid w:val="00D7065F"/>
    <w:rsid w:val="00D71345"/>
    <w:rsid w:val="00D8711C"/>
    <w:rsid w:val="00D94480"/>
    <w:rsid w:val="00DA0317"/>
    <w:rsid w:val="00DA29E7"/>
    <w:rsid w:val="00DA3156"/>
    <w:rsid w:val="00DA4AF7"/>
    <w:rsid w:val="00DB4DCB"/>
    <w:rsid w:val="00DB6F88"/>
    <w:rsid w:val="00DC04FA"/>
    <w:rsid w:val="00DC3A16"/>
    <w:rsid w:val="00DC587D"/>
    <w:rsid w:val="00DF2C88"/>
    <w:rsid w:val="00DF5BAD"/>
    <w:rsid w:val="00E15B91"/>
    <w:rsid w:val="00E32218"/>
    <w:rsid w:val="00E36BB2"/>
    <w:rsid w:val="00E57B22"/>
    <w:rsid w:val="00E7587F"/>
    <w:rsid w:val="00E7613D"/>
    <w:rsid w:val="00E959A6"/>
    <w:rsid w:val="00EB24EE"/>
    <w:rsid w:val="00EC3D51"/>
    <w:rsid w:val="00ED45A1"/>
    <w:rsid w:val="00EF434A"/>
    <w:rsid w:val="00F1044A"/>
    <w:rsid w:val="00F10AE8"/>
    <w:rsid w:val="00F14C3E"/>
    <w:rsid w:val="00F32863"/>
    <w:rsid w:val="00F47C50"/>
    <w:rsid w:val="00F66551"/>
    <w:rsid w:val="00F72DB5"/>
    <w:rsid w:val="00F74592"/>
    <w:rsid w:val="00F84E5F"/>
    <w:rsid w:val="00FE1678"/>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9F741-D00E-40AF-8F08-18FE4995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Pages>
  <Words>751</Words>
  <Characters>4286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2017-11-22T04:43:00Z</cp:lastPrinted>
  <dcterms:created xsi:type="dcterms:W3CDTF">2018-01-21T06:17:00Z</dcterms:created>
  <dcterms:modified xsi:type="dcterms:W3CDTF">2018-02-20T05:19:00Z</dcterms:modified>
</cp:coreProperties>
</file>