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1A4366">
        <w:rPr>
          <w:b/>
          <w:bCs/>
          <w:i/>
          <w:iCs/>
          <w:sz w:val="22"/>
          <w:szCs w:val="22"/>
        </w:rPr>
        <w:t>Сауранбаева Ж.Б.</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08-21/22</w:t>
      </w:r>
    </w:p>
    <w:p w:rsidR="0021269E" w:rsidRPr="00AB1602" w:rsidRDefault="0021269E">
      <w:pPr>
        <w:ind w:firstLine="6300"/>
        <w:jc w:val="right"/>
        <w:rPr>
          <w:b/>
          <w:bCs/>
          <w:i/>
          <w:iCs/>
          <w:sz w:val="22"/>
          <w:szCs w:val="22"/>
        </w:rPr>
      </w:pPr>
      <w:r w:rsidRPr="00AB1602">
        <w:rPr>
          <w:b/>
          <w:bCs/>
          <w:i/>
          <w:iCs/>
          <w:sz w:val="22"/>
          <w:szCs w:val="22"/>
        </w:rPr>
        <w:t xml:space="preserve"> от «</w:t>
      </w:r>
      <w:r w:rsidR="001A4366">
        <w:rPr>
          <w:b/>
          <w:bCs/>
          <w:i/>
          <w:iCs/>
          <w:sz w:val="22"/>
          <w:szCs w:val="22"/>
        </w:rPr>
        <w:t>10</w:t>
      </w:r>
      <w:r w:rsidRPr="00AB1602">
        <w:rPr>
          <w:b/>
          <w:bCs/>
          <w:i/>
          <w:iCs/>
          <w:sz w:val="22"/>
          <w:szCs w:val="22"/>
        </w:rPr>
        <w:t>»</w:t>
      </w:r>
      <w:r w:rsidR="0021496E">
        <w:rPr>
          <w:b/>
          <w:bCs/>
          <w:i/>
          <w:iCs/>
          <w:sz w:val="22"/>
          <w:szCs w:val="22"/>
        </w:rPr>
        <w:t xml:space="preserve"> </w:t>
      </w:r>
      <w:r w:rsidR="001A4366">
        <w:rPr>
          <w:b/>
          <w:bCs/>
          <w:i/>
          <w:iCs/>
          <w:sz w:val="22"/>
          <w:szCs w:val="22"/>
        </w:rPr>
        <w:t xml:space="preserve">января </w:t>
      </w:r>
      <w:r w:rsidRPr="00AB1602">
        <w:rPr>
          <w:b/>
          <w:bCs/>
          <w:i/>
          <w:iCs/>
          <w:sz w:val="22"/>
          <w:szCs w:val="22"/>
        </w:rPr>
        <w:t>20</w:t>
      </w:r>
      <w:r w:rsidR="001A4366">
        <w:rPr>
          <w:b/>
          <w:bCs/>
          <w:i/>
          <w:iCs/>
          <w:sz w:val="22"/>
          <w:szCs w:val="22"/>
        </w:rPr>
        <w:t>20</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AB1602">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1A4366">
        <w:rPr>
          <w:sz w:val="24"/>
          <w:szCs w:val="24"/>
          <w:highlight w:val="yellow"/>
        </w:rPr>
        <w:t>31</w:t>
      </w:r>
      <w:r w:rsidR="00475EE5">
        <w:rPr>
          <w:sz w:val="24"/>
          <w:szCs w:val="24"/>
          <w:highlight w:val="yellow"/>
        </w:rPr>
        <w:t xml:space="preserve">» </w:t>
      </w:r>
      <w:r w:rsidR="001A4366">
        <w:rPr>
          <w:sz w:val="24"/>
          <w:szCs w:val="24"/>
          <w:highlight w:val="yellow"/>
        </w:rPr>
        <w:t xml:space="preserve">января </w:t>
      </w:r>
      <w:r w:rsidR="00475EE5">
        <w:rPr>
          <w:sz w:val="24"/>
          <w:szCs w:val="24"/>
          <w:highlight w:val="yellow"/>
        </w:rPr>
        <w:t>20</w:t>
      </w:r>
      <w:r w:rsidR="001A4366">
        <w:rPr>
          <w:sz w:val="24"/>
          <w:szCs w:val="24"/>
          <w:highlight w:val="yellow"/>
        </w:rPr>
        <w:t>20</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1A4366">
        <w:rPr>
          <w:highlight w:val="yellow"/>
        </w:rPr>
        <w:t>3</w:t>
      </w:r>
      <w:r w:rsidR="00646D96">
        <w:rPr>
          <w:highlight w:val="yellow"/>
        </w:rPr>
        <w:t>1</w:t>
      </w:r>
      <w:r w:rsidRPr="00B97AFB">
        <w:rPr>
          <w:highlight w:val="yellow"/>
        </w:rPr>
        <w:t xml:space="preserve">» </w:t>
      </w:r>
      <w:r w:rsidR="001A4366">
        <w:rPr>
          <w:highlight w:val="yellow"/>
        </w:rPr>
        <w:t xml:space="preserve">января </w:t>
      </w:r>
      <w:r w:rsidR="00D630C9">
        <w:rPr>
          <w:highlight w:val="yellow"/>
        </w:rPr>
        <w:t>2</w:t>
      </w:r>
      <w:r w:rsidR="008A42D2" w:rsidRPr="00B97AFB">
        <w:rPr>
          <w:highlight w:val="yellow"/>
        </w:rPr>
        <w:t>0</w:t>
      </w:r>
      <w:r w:rsidR="001A4366">
        <w:rPr>
          <w:highlight w:val="yellow"/>
        </w:rPr>
        <w:t>20</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12</w:t>
      </w:r>
      <w:r w:rsidRPr="008B3348">
        <w:rPr>
          <w:sz w:val="24"/>
          <w:szCs w:val="24"/>
          <w:highlight w:val="yellow"/>
        </w:rPr>
        <w:t xml:space="preserve"> часов 00 мин «</w:t>
      </w:r>
      <w:r w:rsidR="001A4366">
        <w:rPr>
          <w:sz w:val="24"/>
          <w:szCs w:val="24"/>
          <w:highlight w:val="yellow"/>
        </w:rPr>
        <w:t xml:space="preserve">31» января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1A4366">
        <w:rPr>
          <w:sz w:val="24"/>
          <w:szCs w:val="24"/>
          <w:highlight w:val="yellow"/>
        </w:rPr>
        <w:t>31</w:t>
      </w:r>
      <w:r w:rsidRPr="008B3348">
        <w:rPr>
          <w:sz w:val="24"/>
          <w:szCs w:val="24"/>
          <w:highlight w:val="yellow"/>
        </w:rPr>
        <w:t>»</w:t>
      </w:r>
      <w:r w:rsidR="00435711" w:rsidRPr="008B3348">
        <w:rPr>
          <w:sz w:val="24"/>
          <w:szCs w:val="24"/>
          <w:highlight w:val="yellow"/>
        </w:rPr>
        <w:t xml:space="preserve"> </w:t>
      </w:r>
      <w:r w:rsidR="001A4366">
        <w:rPr>
          <w:sz w:val="24"/>
          <w:szCs w:val="24"/>
          <w:highlight w:val="yellow"/>
        </w:rPr>
        <w:t xml:space="preserve">января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с 1</w:t>
      </w:r>
      <w:r w:rsidR="001A4366">
        <w:rPr>
          <w:sz w:val="24"/>
          <w:szCs w:val="24"/>
          <w:highlight w:val="yellow"/>
        </w:rPr>
        <w:t>1</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AB1602">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AB1602">
        <w:rPr>
          <w:color w:val="000000"/>
        </w:rPr>
        <w:lastRenderedPageBreak/>
        <w:t>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AB1602">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8"/>
          <w:headerReference w:type="default" r:id="rId9"/>
          <w:footerReference w:type="even" r:id="rId10"/>
          <w:footerReference w:type="default" r:id="rId11"/>
          <w:headerReference w:type="first" r:id="rId12"/>
          <w:foot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591276">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Сумма, выделенная для тендера, тенге</w:t>
            </w:r>
          </w:p>
        </w:tc>
      </w:tr>
      <w:tr w:rsidR="004E305F" w:rsidRPr="00D630C9" w:rsidTr="00591276">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591276">
            <w:pPr>
              <w:spacing w:line="65" w:lineRule="atLeast"/>
              <w:ind w:left="142" w:right="128"/>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591276">
            <w:pPr>
              <w:spacing w:line="65" w:lineRule="atLeast"/>
              <w:ind w:left="142" w:right="128"/>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10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Вориконазол</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ind w:left="142" w:right="128"/>
              <w:jc w:val="center"/>
              <w:rPr>
                <w:sz w:val="20"/>
                <w:szCs w:val="20"/>
              </w:rPr>
            </w:pPr>
            <w:r>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250</w:t>
            </w:r>
          </w:p>
        </w:tc>
        <w:tc>
          <w:tcPr>
            <w:tcW w:w="519" w:type="pct"/>
            <w:tcBorders>
              <w:top w:val="single" w:sz="4" w:space="0" w:color="auto"/>
              <w:left w:val="single" w:sz="4" w:space="0" w:color="auto"/>
              <w:right w:val="single" w:sz="4" w:space="0" w:color="auto"/>
            </w:tcBorders>
            <w:vAlign w:val="center"/>
          </w:tcPr>
          <w:p w:rsidR="00591276" w:rsidRPr="00D630C9" w:rsidRDefault="00591276" w:rsidP="00591276">
            <w:pPr>
              <w:spacing w:line="65" w:lineRule="atLeast"/>
              <w:ind w:left="142" w:right="128"/>
              <w:jc w:val="center"/>
              <w:rPr>
                <w:b/>
                <w:bCs/>
                <w:sz w:val="20"/>
                <w:szCs w:val="20"/>
              </w:rPr>
            </w:pPr>
            <w:r w:rsidRPr="00D630C9">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591276" w:rsidRPr="00D630C9" w:rsidRDefault="00591276" w:rsidP="00591276">
            <w:pPr>
              <w:ind w:left="142" w:right="128"/>
              <w:jc w:val="center"/>
              <w:rPr>
                <w:sz w:val="20"/>
                <w:szCs w:val="20"/>
              </w:rPr>
            </w:pPr>
            <w:r w:rsidRPr="00D630C9">
              <w:rPr>
                <w:sz w:val="20"/>
                <w:szCs w:val="20"/>
              </w:rPr>
              <w:t>В течение 3 (трех) рабочих дней со дня поступления Заявки, до 31 декабря 20</w:t>
            </w:r>
            <w:r>
              <w:rPr>
                <w:sz w:val="20"/>
                <w:szCs w:val="20"/>
              </w:rPr>
              <w:t>20</w:t>
            </w:r>
            <w:r w:rsidRPr="00D630C9">
              <w:rPr>
                <w:sz w:val="20"/>
                <w:szCs w:val="20"/>
              </w:rPr>
              <w:t xml:space="preserve"> года</w:t>
            </w:r>
          </w:p>
        </w:tc>
        <w:tc>
          <w:tcPr>
            <w:tcW w:w="482" w:type="pct"/>
            <w:vMerge w:val="restart"/>
            <w:tcBorders>
              <w:top w:val="single" w:sz="4" w:space="0" w:color="auto"/>
              <w:left w:val="single" w:sz="4" w:space="0" w:color="auto"/>
              <w:right w:val="single" w:sz="4" w:space="0" w:color="auto"/>
            </w:tcBorders>
            <w:vAlign w:val="center"/>
          </w:tcPr>
          <w:p w:rsidR="00591276" w:rsidRPr="00D630C9" w:rsidRDefault="00591276" w:rsidP="00591276">
            <w:pPr>
              <w:ind w:left="142" w:right="128"/>
              <w:jc w:val="center"/>
              <w:rPr>
                <w:sz w:val="20"/>
                <w:szCs w:val="20"/>
              </w:rPr>
            </w:pPr>
            <w:r w:rsidRPr="00D630C9">
              <w:rPr>
                <w:sz w:val="20"/>
                <w:szCs w:val="20"/>
              </w:rPr>
              <w:t>г. Алматы, пр. Аль-Фараби, 146</w:t>
            </w:r>
          </w:p>
        </w:tc>
        <w:tc>
          <w:tcPr>
            <w:tcW w:w="326" w:type="pct"/>
            <w:tcBorders>
              <w:top w:val="single" w:sz="4" w:space="0" w:color="auto"/>
              <w:left w:val="single" w:sz="4" w:space="0" w:color="auto"/>
              <w:right w:val="single" w:sz="4" w:space="0" w:color="auto"/>
            </w:tcBorders>
            <w:vAlign w:val="center"/>
          </w:tcPr>
          <w:p w:rsidR="00591276" w:rsidRPr="00D630C9" w:rsidRDefault="00591276" w:rsidP="00591276">
            <w:pPr>
              <w:ind w:left="142" w:right="128"/>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9 751 572,50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Микафунгин</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50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7 401 427,50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Микафунгин</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150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15 398 187,00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Иммуноглобулин</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300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12 196 623,00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Идарубицин</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200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7 131 750,00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6</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sz w:val="20"/>
                <w:szCs w:val="20"/>
              </w:rPr>
            </w:pPr>
            <w:r w:rsidRPr="009225DA">
              <w:rPr>
                <w:sz w:val="20"/>
                <w:szCs w:val="20"/>
              </w:rPr>
              <w:t xml:space="preserve">Фактор свертывания крови </w:t>
            </w:r>
            <w:r w:rsidRPr="009225DA">
              <w:rPr>
                <w:sz w:val="20"/>
                <w:szCs w:val="20"/>
                <w:lang w:val="en-US"/>
              </w:rPr>
              <w:t>II</w:t>
            </w:r>
            <w:r w:rsidRPr="009225DA">
              <w:rPr>
                <w:sz w:val="20"/>
                <w:szCs w:val="20"/>
              </w:rPr>
              <w:t xml:space="preserve">, </w:t>
            </w:r>
            <w:r w:rsidRPr="009225DA">
              <w:rPr>
                <w:sz w:val="20"/>
                <w:szCs w:val="20"/>
                <w:lang w:val="en-US"/>
              </w:rPr>
              <w:t>VII</w:t>
            </w:r>
            <w:r w:rsidRPr="009225DA">
              <w:rPr>
                <w:sz w:val="20"/>
                <w:szCs w:val="20"/>
              </w:rPr>
              <w:t xml:space="preserve">, </w:t>
            </w:r>
            <w:r>
              <w:rPr>
                <w:sz w:val="20"/>
                <w:szCs w:val="20"/>
                <w:lang w:val="en-US"/>
              </w:rPr>
              <w:t>IX</w:t>
            </w:r>
            <w:r w:rsidRPr="009225DA">
              <w:rPr>
                <w:sz w:val="20"/>
                <w:szCs w:val="20"/>
              </w:rPr>
              <w:t xml:space="preserve">, </w:t>
            </w:r>
            <w:r>
              <w:rPr>
                <w:sz w:val="20"/>
                <w:szCs w:val="20"/>
                <w:lang w:val="en-US"/>
              </w:rPr>
              <w:t>X</w:t>
            </w:r>
            <w:r w:rsidRPr="009225DA">
              <w:rPr>
                <w:sz w:val="20"/>
                <w:szCs w:val="20"/>
              </w:rPr>
              <w:t xml:space="preserve"> в комбинации </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sz w:val="20"/>
                <w:szCs w:val="20"/>
              </w:rPr>
            </w:pPr>
            <w:r w:rsidRPr="009225DA">
              <w:rPr>
                <w:sz w:val="20"/>
                <w:szCs w:val="20"/>
              </w:rPr>
              <w:t>60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5 871 715,80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7</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sz w:val="20"/>
                <w:szCs w:val="20"/>
              </w:rPr>
            </w:pPr>
            <w:r w:rsidRPr="009225DA">
              <w:rPr>
                <w:sz w:val="20"/>
                <w:szCs w:val="20"/>
              </w:rPr>
              <w:t xml:space="preserve">Комплекс аминокислот </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sz w:val="20"/>
                <w:szCs w:val="20"/>
              </w:rPr>
            </w:pPr>
            <w:r w:rsidRPr="009225DA">
              <w:rPr>
                <w:sz w:val="20"/>
                <w:szCs w:val="20"/>
              </w:rPr>
              <w:t>1500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5 073 990,00</w:t>
            </w:r>
          </w:p>
        </w:tc>
      </w:tr>
      <w:tr w:rsidR="00591276"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8</w:t>
            </w:r>
          </w:p>
        </w:tc>
        <w:tc>
          <w:tcPr>
            <w:tcW w:w="592" w:type="pct"/>
            <w:vMerge/>
            <w:tcBorders>
              <w:left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rPr>
                <w:color w:val="000000"/>
                <w:sz w:val="20"/>
                <w:szCs w:val="20"/>
              </w:rPr>
            </w:pPr>
            <w:r w:rsidRPr="009225DA">
              <w:rPr>
                <w:color w:val="000000"/>
                <w:sz w:val="20"/>
                <w:szCs w:val="20"/>
              </w:rPr>
              <w:t>Линезолид</w:t>
            </w:r>
          </w:p>
        </w:tc>
        <w:tc>
          <w:tcPr>
            <w:tcW w:w="431" w:type="pct"/>
            <w:tcBorders>
              <w:top w:val="single" w:sz="4" w:space="0" w:color="auto"/>
              <w:left w:val="single" w:sz="4" w:space="0" w:color="auto"/>
              <w:bottom w:val="single" w:sz="4" w:space="0" w:color="auto"/>
              <w:right w:val="single" w:sz="4" w:space="0" w:color="auto"/>
            </w:tcBorders>
            <w:vAlign w:val="center"/>
          </w:tcPr>
          <w:p w:rsidR="00591276" w:rsidRDefault="00591276" w:rsidP="00591276">
            <w:pPr>
              <w:ind w:left="142" w:right="128"/>
              <w:jc w:val="center"/>
            </w:pPr>
            <w:r w:rsidRPr="00A63D62">
              <w:rPr>
                <w:sz w:val="20"/>
                <w:szCs w:val="20"/>
              </w:rPr>
              <w:t>флакон</w:t>
            </w:r>
          </w:p>
        </w:tc>
        <w:tc>
          <w:tcPr>
            <w:tcW w:w="451" w:type="pct"/>
            <w:tcBorders>
              <w:top w:val="single" w:sz="4" w:space="0" w:color="auto"/>
              <w:left w:val="single" w:sz="4" w:space="0" w:color="auto"/>
              <w:bottom w:val="single" w:sz="4" w:space="0" w:color="auto"/>
              <w:right w:val="single" w:sz="4" w:space="0" w:color="auto"/>
            </w:tcBorders>
            <w:vAlign w:val="center"/>
          </w:tcPr>
          <w:p w:rsidR="00591276" w:rsidRPr="009225DA" w:rsidRDefault="00591276" w:rsidP="00591276">
            <w:pPr>
              <w:ind w:left="142" w:right="128"/>
              <w:jc w:val="center"/>
              <w:rPr>
                <w:color w:val="000000"/>
                <w:sz w:val="20"/>
                <w:szCs w:val="20"/>
              </w:rPr>
            </w:pPr>
            <w:r w:rsidRPr="009225DA">
              <w:rPr>
                <w:color w:val="000000"/>
                <w:sz w:val="20"/>
                <w:szCs w:val="20"/>
              </w:rPr>
              <w:t>290</w:t>
            </w:r>
          </w:p>
        </w:tc>
        <w:tc>
          <w:tcPr>
            <w:tcW w:w="519"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591276" w:rsidRPr="00D630C9" w:rsidRDefault="00591276"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591276" w:rsidRDefault="00591276"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591276" w:rsidRPr="00591276" w:rsidRDefault="00591276" w:rsidP="00591276">
            <w:pPr>
              <w:ind w:left="142" w:right="128"/>
              <w:jc w:val="right"/>
              <w:rPr>
                <w:color w:val="000000"/>
                <w:sz w:val="22"/>
                <w:szCs w:val="22"/>
              </w:rPr>
            </w:pPr>
            <w:r w:rsidRPr="00591276">
              <w:rPr>
                <w:color w:val="000000"/>
                <w:sz w:val="22"/>
                <w:szCs w:val="22"/>
              </w:rPr>
              <w:t>5 280 447,60</w:t>
            </w:r>
          </w:p>
        </w:tc>
      </w:tr>
      <w:tr w:rsidR="00591276" w:rsidRPr="00D630C9" w:rsidTr="00591276">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591276" w:rsidRPr="00D630C9" w:rsidRDefault="00591276"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591276" w:rsidRPr="00D630C9" w:rsidRDefault="00591276" w:rsidP="00591276">
            <w:pPr>
              <w:autoSpaceDE/>
              <w:autoSpaceDN/>
              <w:adjustRightInd/>
              <w:ind w:left="142" w:right="128"/>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591276" w:rsidRPr="00D630C9" w:rsidRDefault="00591276" w:rsidP="00591276">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tcPr>
          <w:p w:rsidR="00591276" w:rsidRPr="00D630C9" w:rsidRDefault="00591276" w:rsidP="00591276">
            <w:pPr>
              <w:spacing w:line="65" w:lineRule="atLeast"/>
              <w:ind w:left="142" w:right="128"/>
              <w:jc w:val="both"/>
              <w:rPr>
                <w:b/>
                <w:bCs/>
                <w:sz w:val="20"/>
                <w:szCs w:val="20"/>
              </w:rPr>
            </w:pPr>
          </w:p>
        </w:tc>
        <w:tc>
          <w:tcPr>
            <w:tcW w:w="485" w:type="pct"/>
            <w:tcBorders>
              <w:top w:val="single" w:sz="4" w:space="0" w:color="auto"/>
              <w:left w:val="single" w:sz="4" w:space="0" w:color="auto"/>
              <w:bottom w:val="single" w:sz="4" w:space="0" w:color="auto"/>
              <w:right w:val="single" w:sz="4" w:space="0" w:color="auto"/>
            </w:tcBorders>
          </w:tcPr>
          <w:p w:rsidR="00591276" w:rsidRPr="00D630C9" w:rsidRDefault="00591276" w:rsidP="00591276">
            <w:pPr>
              <w:spacing w:line="65" w:lineRule="atLeast"/>
              <w:ind w:left="142" w:right="128"/>
              <w:jc w:val="both"/>
              <w:rPr>
                <w:b/>
                <w:bCs/>
                <w:sz w:val="20"/>
                <w:szCs w:val="20"/>
              </w:rPr>
            </w:pPr>
          </w:p>
        </w:tc>
        <w:tc>
          <w:tcPr>
            <w:tcW w:w="482" w:type="pct"/>
            <w:tcBorders>
              <w:top w:val="single" w:sz="4" w:space="0" w:color="auto"/>
              <w:left w:val="single" w:sz="4" w:space="0" w:color="auto"/>
              <w:bottom w:val="single" w:sz="4" w:space="0" w:color="auto"/>
              <w:right w:val="single" w:sz="4" w:space="0" w:color="auto"/>
            </w:tcBorders>
          </w:tcPr>
          <w:p w:rsidR="00591276" w:rsidRPr="00D630C9" w:rsidRDefault="00591276" w:rsidP="00591276">
            <w:pPr>
              <w:spacing w:line="65" w:lineRule="atLeast"/>
              <w:ind w:left="142" w:right="128"/>
              <w:jc w:val="both"/>
              <w:rPr>
                <w:b/>
                <w:bCs/>
                <w:sz w:val="20"/>
                <w:szCs w:val="20"/>
              </w:rPr>
            </w:pPr>
          </w:p>
        </w:tc>
        <w:tc>
          <w:tcPr>
            <w:tcW w:w="326" w:type="pct"/>
            <w:tcBorders>
              <w:top w:val="single" w:sz="4" w:space="0" w:color="auto"/>
              <w:left w:val="single" w:sz="4" w:space="0" w:color="auto"/>
              <w:bottom w:val="single" w:sz="4" w:space="0" w:color="auto"/>
              <w:right w:val="single" w:sz="4" w:space="0" w:color="auto"/>
            </w:tcBorders>
          </w:tcPr>
          <w:p w:rsidR="00591276" w:rsidRPr="00D630C9" w:rsidRDefault="00591276" w:rsidP="00591276">
            <w:pPr>
              <w:spacing w:line="65" w:lineRule="atLeast"/>
              <w:ind w:left="142" w:right="128"/>
              <w:jc w:val="both"/>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591276" w:rsidRPr="00591276" w:rsidRDefault="00591276" w:rsidP="00591276">
            <w:pPr>
              <w:ind w:left="142" w:right="128"/>
              <w:jc w:val="right"/>
              <w:rPr>
                <w:color w:val="000000"/>
                <w:sz w:val="22"/>
                <w:szCs w:val="22"/>
              </w:rPr>
            </w:pPr>
            <w:r w:rsidRPr="00591276">
              <w:rPr>
                <w:b/>
                <w:color w:val="000000"/>
                <w:sz w:val="22"/>
                <w:szCs w:val="22"/>
              </w:rPr>
              <w:t>68 105 713,40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r w:rsidRPr="00AB1602">
              <w:rPr>
                <w:b/>
                <w:bCs/>
              </w:rPr>
              <w:t>И.о.п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r w:rsidR="00591276">
              <w:rPr>
                <w:b/>
                <w:bCs/>
              </w:rPr>
              <w:t>Сауранбаева Ж.Б.</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lastRenderedPageBreak/>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3041"/>
        <w:gridCol w:w="5455"/>
        <w:gridCol w:w="833"/>
        <w:gridCol w:w="1286"/>
        <w:gridCol w:w="1432"/>
        <w:gridCol w:w="1781"/>
      </w:tblGrid>
      <w:tr w:rsidR="00AC3E60" w:rsidRPr="009225DA" w:rsidTr="00591276">
        <w:trPr>
          <w:cantSplit/>
        </w:trPr>
        <w:tc>
          <w:tcPr>
            <w:tcW w:w="286"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 п/п</w:t>
            </w:r>
          </w:p>
        </w:tc>
        <w:tc>
          <w:tcPr>
            <w:tcW w:w="1039"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Наименование</w:t>
            </w:r>
          </w:p>
        </w:tc>
        <w:tc>
          <w:tcPr>
            <w:tcW w:w="1862"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Характеристика</w:t>
            </w:r>
          </w:p>
        </w:tc>
        <w:tc>
          <w:tcPr>
            <w:tcW w:w="280"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Ед.изм</w:t>
            </w:r>
          </w:p>
        </w:tc>
        <w:tc>
          <w:tcPr>
            <w:tcW w:w="433"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Количество</w:t>
            </w:r>
          </w:p>
        </w:tc>
        <w:tc>
          <w:tcPr>
            <w:tcW w:w="490"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Цена</w:t>
            </w:r>
          </w:p>
        </w:tc>
        <w:tc>
          <w:tcPr>
            <w:tcW w:w="609" w:type="pct"/>
            <w:shd w:val="clear" w:color="auto" w:fill="auto"/>
          </w:tcPr>
          <w:p w:rsidR="004E305F" w:rsidRPr="009225DA" w:rsidRDefault="004E305F" w:rsidP="009225DA">
            <w:pPr>
              <w:rPr>
                <w:rFonts w:eastAsia="Times New Roman"/>
                <w:b/>
                <w:color w:val="000000"/>
                <w:sz w:val="20"/>
                <w:szCs w:val="20"/>
              </w:rPr>
            </w:pPr>
            <w:r w:rsidRPr="009225DA">
              <w:rPr>
                <w:rFonts w:eastAsia="Times New Roman"/>
                <w:b/>
                <w:color w:val="000000"/>
                <w:sz w:val="20"/>
                <w:szCs w:val="20"/>
              </w:rPr>
              <w:t>Сумма, тенге</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1</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Вориконазол</w:t>
            </w:r>
          </w:p>
        </w:tc>
        <w:tc>
          <w:tcPr>
            <w:tcW w:w="1862"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лиофилизат для приготовления раствора для инфузий 200 мг</w:t>
            </w:r>
          </w:p>
        </w:tc>
        <w:tc>
          <w:tcPr>
            <w:tcW w:w="280" w:type="pct"/>
            <w:shd w:val="clear" w:color="auto" w:fill="auto"/>
            <w:vAlign w:val="center"/>
          </w:tcPr>
          <w:p w:rsidR="00591276" w:rsidRPr="009225DA" w:rsidRDefault="00591276" w:rsidP="009225DA">
            <w:pPr>
              <w:jc w:val="center"/>
              <w:rPr>
                <w:color w:val="000000"/>
                <w:sz w:val="20"/>
                <w:szCs w:val="20"/>
                <w:lang w:val="kk-KZ"/>
              </w:rPr>
            </w:pPr>
            <w:r>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250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39 006,29</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9 751 572,50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2</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Микафунгин</w:t>
            </w:r>
          </w:p>
        </w:tc>
        <w:tc>
          <w:tcPr>
            <w:tcW w:w="1862"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лиофилизат для приготовления раствора для инфузий 100 мг</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50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148 028,55</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7 401 427,50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3</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Микафунгин</w:t>
            </w:r>
          </w:p>
        </w:tc>
        <w:tc>
          <w:tcPr>
            <w:tcW w:w="1862"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лиофилизат для приготовления раствора для инфузий 50 мг</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150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102 654,58</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15 398 187,00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4</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Иммуноглобулин</w:t>
            </w:r>
          </w:p>
        </w:tc>
        <w:tc>
          <w:tcPr>
            <w:tcW w:w="1862" w:type="pct"/>
            <w:shd w:val="clear" w:color="auto" w:fill="auto"/>
            <w:vAlign w:val="center"/>
          </w:tcPr>
          <w:p w:rsidR="00591276" w:rsidRPr="009225DA" w:rsidRDefault="00591276" w:rsidP="009225DA">
            <w:pPr>
              <w:rPr>
                <w:color w:val="000000"/>
                <w:sz w:val="20"/>
                <w:szCs w:val="20"/>
              </w:rPr>
            </w:pPr>
            <w:r w:rsidRPr="009225DA">
              <w:rPr>
                <w:color w:val="000000"/>
                <w:sz w:val="20"/>
                <w:szCs w:val="20"/>
              </w:rPr>
              <w:t>раствор для инфузий 10 % 20 мл</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300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40 655,41</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12 196 623,00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5</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Идарубицин</w:t>
            </w:r>
          </w:p>
        </w:tc>
        <w:tc>
          <w:tcPr>
            <w:tcW w:w="1862" w:type="pct"/>
            <w:shd w:val="clear" w:color="auto" w:fill="auto"/>
            <w:vAlign w:val="center"/>
          </w:tcPr>
          <w:p w:rsidR="00591276" w:rsidRPr="009225DA" w:rsidRDefault="00591276" w:rsidP="009225DA">
            <w:pPr>
              <w:rPr>
                <w:color w:val="000000"/>
                <w:sz w:val="20"/>
                <w:szCs w:val="20"/>
              </w:rPr>
            </w:pPr>
            <w:r w:rsidRPr="009225DA">
              <w:rPr>
                <w:sz w:val="20"/>
                <w:szCs w:val="20"/>
              </w:rPr>
              <w:t>лиофилизат для приготовления раствора для внутривенного введения 5 мг / раствор для инъекций 5 мг/5 мл</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200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35658,75</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7 131 750,00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6</w:t>
            </w:r>
          </w:p>
        </w:tc>
        <w:tc>
          <w:tcPr>
            <w:tcW w:w="1039" w:type="pct"/>
            <w:shd w:val="clear" w:color="auto" w:fill="auto"/>
            <w:vAlign w:val="center"/>
          </w:tcPr>
          <w:p w:rsidR="00591276" w:rsidRPr="009225DA" w:rsidRDefault="00591276" w:rsidP="009225DA">
            <w:pPr>
              <w:rPr>
                <w:sz w:val="20"/>
                <w:szCs w:val="20"/>
              </w:rPr>
            </w:pPr>
            <w:r w:rsidRPr="009225DA">
              <w:rPr>
                <w:sz w:val="20"/>
                <w:szCs w:val="20"/>
              </w:rPr>
              <w:t xml:space="preserve">Фактор свертывания крови </w:t>
            </w:r>
            <w:r w:rsidRPr="009225DA">
              <w:rPr>
                <w:sz w:val="20"/>
                <w:szCs w:val="20"/>
                <w:lang w:val="en-US"/>
              </w:rPr>
              <w:t>II</w:t>
            </w:r>
            <w:r w:rsidRPr="009225DA">
              <w:rPr>
                <w:sz w:val="20"/>
                <w:szCs w:val="20"/>
              </w:rPr>
              <w:t xml:space="preserve">, </w:t>
            </w:r>
            <w:r w:rsidRPr="009225DA">
              <w:rPr>
                <w:sz w:val="20"/>
                <w:szCs w:val="20"/>
                <w:lang w:val="en-US"/>
              </w:rPr>
              <w:t>VII</w:t>
            </w:r>
            <w:r w:rsidRPr="009225DA">
              <w:rPr>
                <w:sz w:val="20"/>
                <w:szCs w:val="20"/>
              </w:rPr>
              <w:t xml:space="preserve">, </w:t>
            </w:r>
            <w:r>
              <w:rPr>
                <w:sz w:val="20"/>
                <w:szCs w:val="20"/>
                <w:lang w:val="en-US"/>
              </w:rPr>
              <w:t>IX</w:t>
            </w:r>
            <w:r w:rsidRPr="009225DA">
              <w:rPr>
                <w:sz w:val="20"/>
                <w:szCs w:val="20"/>
              </w:rPr>
              <w:t xml:space="preserve">, </w:t>
            </w:r>
            <w:r>
              <w:rPr>
                <w:sz w:val="20"/>
                <w:szCs w:val="20"/>
                <w:lang w:val="en-US"/>
              </w:rPr>
              <w:t>X</w:t>
            </w:r>
            <w:r w:rsidRPr="009225DA">
              <w:rPr>
                <w:sz w:val="20"/>
                <w:szCs w:val="20"/>
              </w:rPr>
              <w:t xml:space="preserve"> в комбинации </w:t>
            </w:r>
          </w:p>
        </w:tc>
        <w:tc>
          <w:tcPr>
            <w:tcW w:w="1862" w:type="pct"/>
            <w:shd w:val="clear" w:color="auto" w:fill="auto"/>
            <w:vAlign w:val="center"/>
          </w:tcPr>
          <w:p w:rsidR="00591276" w:rsidRPr="009225DA" w:rsidRDefault="00591276" w:rsidP="009225DA">
            <w:pPr>
              <w:rPr>
                <w:sz w:val="20"/>
                <w:szCs w:val="20"/>
              </w:rPr>
            </w:pPr>
            <w:r w:rsidRPr="009225DA">
              <w:rPr>
                <w:sz w:val="20"/>
                <w:szCs w:val="20"/>
              </w:rPr>
              <w:t>Лиофилизированный порошок  для приготовления раствора для внутривенного введения 500МЕ</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sz w:val="20"/>
                <w:szCs w:val="20"/>
              </w:rPr>
            </w:pPr>
            <w:r w:rsidRPr="009225DA">
              <w:rPr>
                <w:sz w:val="20"/>
                <w:szCs w:val="20"/>
              </w:rPr>
              <w:t>60</w:t>
            </w:r>
          </w:p>
        </w:tc>
        <w:tc>
          <w:tcPr>
            <w:tcW w:w="490" w:type="pct"/>
            <w:shd w:val="clear" w:color="auto" w:fill="auto"/>
            <w:vAlign w:val="center"/>
          </w:tcPr>
          <w:p w:rsidR="00591276" w:rsidRPr="009225DA" w:rsidRDefault="00591276" w:rsidP="009225DA">
            <w:pPr>
              <w:jc w:val="center"/>
              <w:rPr>
                <w:sz w:val="20"/>
                <w:szCs w:val="20"/>
              </w:rPr>
            </w:pPr>
            <w:r w:rsidRPr="009225DA">
              <w:rPr>
                <w:sz w:val="20"/>
                <w:szCs w:val="20"/>
              </w:rPr>
              <w:t>97 861,93</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5 871 715,80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7</w:t>
            </w:r>
          </w:p>
        </w:tc>
        <w:tc>
          <w:tcPr>
            <w:tcW w:w="1039" w:type="pct"/>
            <w:shd w:val="clear" w:color="auto" w:fill="auto"/>
            <w:vAlign w:val="center"/>
          </w:tcPr>
          <w:p w:rsidR="00591276" w:rsidRPr="009225DA" w:rsidRDefault="00591276" w:rsidP="009225DA">
            <w:pPr>
              <w:rPr>
                <w:sz w:val="20"/>
                <w:szCs w:val="20"/>
              </w:rPr>
            </w:pPr>
            <w:r w:rsidRPr="009225DA">
              <w:rPr>
                <w:sz w:val="20"/>
                <w:szCs w:val="20"/>
              </w:rPr>
              <w:t xml:space="preserve">Комплекс аминокислот </w:t>
            </w:r>
          </w:p>
        </w:tc>
        <w:tc>
          <w:tcPr>
            <w:tcW w:w="1862" w:type="pct"/>
            <w:shd w:val="clear" w:color="auto" w:fill="auto"/>
            <w:vAlign w:val="center"/>
          </w:tcPr>
          <w:p w:rsidR="00591276" w:rsidRPr="009225DA" w:rsidRDefault="00591276" w:rsidP="009225DA">
            <w:pPr>
              <w:rPr>
                <w:sz w:val="20"/>
                <w:szCs w:val="20"/>
              </w:rPr>
            </w:pPr>
            <w:r w:rsidRPr="009225DA">
              <w:rPr>
                <w:sz w:val="20"/>
                <w:szCs w:val="20"/>
              </w:rPr>
              <w:t>раствор для инфузий,</w:t>
            </w:r>
            <w:r>
              <w:rPr>
                <w:sz w:val="20"/>
                <w:szCs w:val="20"/>
                <w:lang w:val="en-US"/>
              </w:rPr>
              <w:t xml:space="preserve"> </w:t>
            </w:r>
            <w:r w:rsidRPr="009225DA">
              <w:rPr>
                <w:sz w:val="20"/>
                <w:szCs w:val="20"/>
              </w:rPr>
              <w:t>250мл</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sz w:val="20"/>
                <w:szCs w:val="20"/>
              </w:rPr>
            </w:pPr>
            <w:r w:rsidRPr="009225DA">
              <w:rPr>
                <w:sz w:val="20"/>
                <w:szCs w:val="20"/>
              </w:rPr>
              <w:t>1500</w:t>
            </w:r>
          </w:p>
        </w:tc>
        <w:tc>
          <w:tcPr>
            <w:tcW w:w="490" w:type="pct"/>
            <w:shd w:val="clear" w:color="auto" w:fill="auto"/>
            <w:vAlign w:val="center"/>
          </w:tcPr>
          <w:p w:rsidR="00591276" w:rsidRPr="009225DA" w:rsidRDefault="00591276" w:rsidP="009225DA">
            <w:pPr>
              <w:jc w:val="center"/>
              <w:rPr>
                <w:sz w:val="20"/>
                <w:szCs w:val="20"/>
              </w:rPr>
            </w:pPr>
            <w:r w:rsidRPr="009225DA">
              <w:rPr>
                <w:sz w:val="20"/>
                <w:szCs w:val="20"/>
              </w:rPr>
              <w:t>3 382,66</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5 073 990,00</w:t>
            </w:r>
          </w:p>
        </w:tc>
      </w:tr>
      <w:tr w:rsidR="00591276" w:rsidRPr="009225DA" w:rsidTr="00591276">
        <w:trPr>
          <w:cantSplit/>
        </w:trPr>
        <w:tc>
          <w:tcPr>
            <w:tcW w:w="286" w:type="pct"/>
            <w:shd w:val="clear" w:color="auto" w:fill="auto"/>
            <w:vAlign w:val="center"/>
          </w:tcPr>
          <w:p w:rsidR="00591276" w:rsidRPr="009225DA" w:rsidRDefault="00591276" w:rsidP="009225DA">
            <w:pPr>
              <w:rPr>
                <w:rFonts w:eastAsia="Times New Roman"/>
                <w:color w:val="000000"/>
                <w:sz w:val="20"/>
                <w:szCs w:val="20"/>
              </w:rPr>
            </w:pPr>
            <w:r w:rsidRPr="009225DA">
              <w:rPr>
                <w:rFonts w:eastAsia="Times New Roman"/>
                <w:color w:val="000000"/>
                <w:sz w:val="20"/>
                <w:szCs w:val="20"/>
              </w:rPr>
              <w:t>8</w:t>
            </w:r>
          </w:p>
        </w:tc>
        <w:tc>
          <w:tcPr>
            <w:tcW w:w="1039" w:type="pct"/>
            <w:shd w:val="clear" w:color="auto" w:fill="auto"/>
            <w:vAlign w:val="center"/>
          </w:tcPr>
          <w:p w:rsidR="00591276" w:rsidRPr="009225DA" w:rsidRDefault="00591276" w:rsidP="009225DA">
            <w:pPr>
              <w:rPr>
                <w:color w:val="000000"/>
                <w:sz w:val="20"/>
                <w:szCs w:val="20"/>
              </w:rPr>
            </w:pPr>
            <w:r w:rsidRPr="009225DA">
              <w:rPr>
                <w:color w:val="000000"/>
                <w:sz w:val="20"/>
                <w:szCs w:val="20"/>
              </w:rPr>
              <w:t>Линезолид</w:t>
            </w:r>
          </w:p>
        </w:tc>
        <w:tc>
          <w:tcPr>
            <w:tcW w:w="1862" w:type="pct"/>
            <w:shd w:val="clear" w:color="auto" w:fill="auto"/>
            <w:vAlign w:val="center"/>
          </w:tcPr>
          <w:p w:rsidR="00591276" w:rsidRPr="009225DA" w:rsidRDefault="00591276" w:rsidP="00591276">
            <w:pPr>
              <w:rPr>
                <w:color w:val="000000"/>
                <w:sz w:val="20"/>
                <w:szCs w:val="20"/>
              </w:rPr>
            </w:pPr>
            <w:r w:rsidRPr="009225DA">
              <w:rPr>
                <w:color w:val="000000"/>
                <w:sz w:val="20"/>
                <w:szCs w:val="20"/>
              </w:rPr>
              <w:t>раствор для инфузий 2 мг/</w:t>
            </w:r>
            <w:r>
              <w:rPr>
                <w:color w:val="000000"/>
                <w:sz w:val="20"/>
                <w:szCs w:val="20"/>
              </w:rPr>
              <w:t xml:space="preserve">мл </w:t>
            </w:r>
            <w:r w:rsidRPr="009225DA">
              <w:rPr>
                <w:color w:val="000000"/>
                <w:sz w:val="20"/>
                <w:szCs w:val="20"/>
              </w:rPr>
              <w:t>300 мл</w:t>
            </w:r>
          </w:p>
        </w:tc>
        <w:tc>
          <w:tcPr>
            <w:tcW w:w="280" w:type="pct"/>
            <w:shd w:val="clear" w:color="auto" w:fill="auto"/>
          </w:tcPr>
          <w:p w:rsidR="00591276" w:rsidRDefault="00591276" w:rsidP="009225DA">
            <w:pPr>
              <w:jc w:val="center"/>
            </w:pPr>
            <w:r w:rsidRPr="003C23F0">
              <w:rPr>
                <w:color w:val="000000"/>
                <w:sz w:val="20"/>
                <w:szCs w:val="20"/>
                <w:lang w:val="kk-KZ"/>
              </w:rPr>
              <w:t>фл</w:t>
            </w:r>
          </w:p>
        </w:tc>
        <w:tc>
          <w:tcPr>
            <w:tcW w:w="433"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290</w:t>
            </w:r>
          </w:p>
        </w:tc>
        <w:tc>
          <w:tcPr>
            <w:tcW w:w="490" w:type="pct"/>
            <w:shd w:val="clear" w:color="auto" w:fill="auto"/>
            <w:vAlign w:val="center"/>
          </w:tcPr>
          <w:p w:rsidR="00591276" w:rsidRPr="009225DA" w:rsidRDefault="00591276" w:rsidP="009225DA">
            <w:pPr>
              <w:jc w:val="center"/>
              <w:rPr>
                <w:color w:val="000000"/>
                <w:sz w:val="20"/>
                <w:szCs w:val="20"/>
              </w:rPr>
            </w:pPr>
            <w:r w:rsidRPr="009225DA">
              <w:rPr>
                <w:color w:val="000000"/>
                <w:sz w:val="20"/>
                <w:szCs w:val="20"/>
              </w:rPr>
              <w:t>18 208,44</w:t>
            </w:r>
          </w:p>
        </w:tc>
        <w:tc>
          <w:tcPr>
            <w:tcW w:w="609" w:type="pct"/>
            <w:shd w:val="clear" w:color="auto" w:fill="auto"/>
            <w:vAlign w:val="center"/>
          </w:tcPr>
          <w:p w:rsidR="00591276" w:rsidRPr="00591276" w:rsidRDefault="00591276">
            <w:pPr>
              <w:jc w:val="right"/>
              <w:rPr>
                <w:color w:val="000000"/>
                <w:sz w:val="22"/>
                <w:szCs w:val="22"/>
              </w:rPr>
            </w:pPr>
            <w:r w:rsidRPr="00591276">
              <w:rPr>
                <w:color w:val="000000"/>
                <w:sz w:val="22"/>
                <w:szCs w:val="22"/>
              </w:rPr>
              <w:t>5 280 447,60</w:t>
            </w:r>
          </w:p>
        </w:tc>
      </w:tr>
      <w:tr w:rsidR="00591276" w:rsidRPr="009225DA" w:rsidTr="00591276">
        <w:trPr>
          <w:cantSplit/>
        </w:trPr>
        <w:tc>
          <w:tcPr>
            <w:tcW w:w="286" w:type="pct"/>
            <w:shd w:val="clear" w:color="auto" w:fill="auto"/>
          </w:tcPr>
          <w:p w:rsidR="00591276" w:rsidRPr="009225DA" w:rsidRDefault="00591276" w:rsidP="009225DA">
            <w:pPr>
              <w:rPr>
                <w:rFonts w:eastAsia="Times New Roman"/>
                <w:color w:val="000000"/>
                <w:sz w:val="20"/>
                <w:szCs w:val="20"/>
              </w:rPr>
            </w:pPr>
          </w:p>
        </w:tc>
        <w:tc>
          <w:tcPr>
            <w:tcW w:w="1039" w:type="pct"/>
            <w:shd w:val="clear" w:color="auto" w:fill="auto"/>
            <w:hideMark/>
          </w:tcPr>
          <w:p w:rsidR="00591276" w:rsidRPr="009225DA" w:rsidRDefault="00591276" w:rsidP="009225DA">
            <w:pPr>
              <w:rPr>
                <w:rFonts w:eastAsia="Times New Roman"/>
                <w:b/>
                <w:color w:val="000000"/>
                <w:sz w:val="20"/>
                <w:szCs w:val="20"/>
              </w:rPr>
            </w:pPr>
            <w:r w:rsidRPr="009225DA">
              <w:rPr>
                <w:rFonts w:eastAsia="Times New Roman"/>
                <w:b/>
                <w:color w:val="000000"/>
                <w:sz w:val="20"/>
                <w:szCs w:val="20"/>
              </w:rPr>
              <w:t>Всего:</w:t>
            </w:r>
          </w:p>
        </w:tc>
        <w:tc>
          <w:tcPr>
            <w:tcW w:w="1862" w:type="pct"/>
            <w:shd w:val="clear" w:color="auto" w:fill="auto"/>
            <w:hideMark/>
          </w:tcPr>
          <w:p w:rsidR="00591276" w:rsidRPr="009225DA" w:rsidRDefault="00591276" w:rsidP="00591276">
            <w:pPr>
              <w:rPr>
                <w:rFonts w:eastAsia="Times New Roman"/>
                <w:color w:val="000000"/>
                <w:sz w:val="20"/>
                <w:szCs w:val="20"/>
              </w:rPr>
            </w:pPr>
          </w:p>
        </w:tc>
        <w:tc>
          <w:tcPr>
            <w:tcW w:w="280" w:type="pct"/>
            <w:shd w:val="clear" w:color="auto" w:fill="auto"/>
            <w:hideMark/>
          </w:tcPr>
          <w:p w:rsidR="00591276" w:rsidRPr="009225DA" w:rsidRDefault="00591276" w:rsidP="009225DA">
            <w:pPr>
              <w:rPr>
                <w:rFonts w:eastAsia="Times New Roman"/>
                <w:color w:val="000000"/>
                <w:sz w:val="20"/>
                <w:szCs w:val="20"/>
              </w:rPr>
            </w:pPr>
          </w:p>
        </w:tc>
        <w:tc>
          <w:tcPr>
            <w:tcW w:w="433" w:type="pct"/>
            <w:shd w:val="clear" w:color="auto" w:fill="auto"/>
            <w:hideMark/>
          </w:tcPr>
          <w:p w:rsidR="00591276" w:rsidRPr="009225DA" w:rsidRDefault="00591276" w:rsidP="009225DA">
            <w:pPr>
              <w:rPr>
                <w:sz w:val="20"/>
                <w:szCs w:val="20"/>
              </w:rPr>
            </w:pPr>
          </w:p>
        </w:tc>
        <w:tc>
          <w:tcPr>
            <w:tcW w:w="490" w:type="pct"/>
            <w:shd w:val="clear" w:color="auto" w:fill="auto"/>
            <w:hideMark/>
          </w:tcPr>
          <w:p w:rsidR="00591276" w:rsidRPr="009225DA" w:rsidRDefault="00591276" w:rsidP="009225DA">
            <w:pPr>
              <w:rPr>
                <w:sz w:val="20"/>
                <w:szCs w:val="20"/>
              </w:rPr>
            </w:pPr>
          </w:p>
        </w:tc>
        <w:tc>
          <w:tcPr>
            <w:tcW w:w="609" w:type="pct"/>
            <w:shd w:val="clear" w:color="auto" w:fill="auto"/>
            <w:vAlign w:val="center"/>
            <w:hideMark/>
          </w:tcPr>
          <w:p w:rsidR="00591276" w:rsidRPr="00591276" w:rsidRDefault="00591276">
            <w:pPr>
              <w:jc w:val="right"/>
              <w:rPr>
                <w:b/>
                <w:color w:val="000000"/>
                <w:sz w:val="22"/>
                <w:szCs w:val="22"/>
              </w:rPr>
            </w:pPr>
            <w:r w:rsidRPr="00591276">
              <w:rPr>
                <w:b/>
                <w:color w:val="000000"/>
                <w:sz w:val="22"/>
                <w:szCs w:val="22"/>
              </w:rPr>
              <w:t>68 105 713,40</w:t>
            </w:r>
          </w:p>
        </w:tc>
      </w:tr>
    </w:tbl>
    <w:p w:rsidR="004E305F" w:rsidRPr="00AB1602" w:rsidRDefault="004E305F">
      <w:pPr>
        <w:ind w:firstLine="540"/>
        <w:jc w:val="center"/>
        <w:rPr>
          <w:b/>
          <w:bCs/>
        </w:rPr>
      </w:pPr>
    </w:p>
    <w:p w:rsidR="004E305F" w:rsidRDefault="004E305F">
      <w:pPr>
        <w:ind w:firstLine="540"/>
        <w:jc w:val="center"/>
        <w:rPr>
          <w:b/>
          <w:bCs/>
        </w:rPr>
      </w:pPr>
    </w:p>
    <w:p w:rsidR="00D56DDE" w:rsidRPr="00AB1602" w:rsidRDefault="00D56DDE">
      <w:pPr>
        <w:ind w:firstLine="540"/>
        <w:jc w:val="center"/>
        <w:rPr>
          <w:b/>
          <w:bCs/>
        </w:rPr>
      </w:pPr>
    </w:p>
    <w:p w:rsidR="002F1B13" w:rsidRPr="00AB1602" w:rsidRDefault="00E92848" w:rsidP="002F1B13">
      <w:pPr>
        <w:jc w:val="both"/>
        <w:rPr>
          <w:b/>
          <w:bCs/>
        </w:rPr>
      </w:pPr>
      <w:r w:rsidRPr="00AB1602">
        <w:rPr>
          <w:b/>
          <w:bCs/>
        </w:rPr>
        <w:t>И.о.п</w:t>
      </w:r>
      <w:r w:rsidR="00D06B57" w:rsidRPr="00AB1602">
        <w:rPr>
          <w:b/>
          <w:bCs/>
        </w:rPr>
        <w:t>редседатель Правления</w:t>
      </w:r>
      <w:r w:rsidR="002F1B13" w:rsidRPr="00AB1602">
        <w:rPr>
          <w:b/>
          <w:bCs/>
        </w:rPr>
        <w:t>_________________</w:t>
      </w:r>
      <w:r w:rsidRPr="00AB1602">
        <w:rPr>
          <w:b/>
          <w:bCs/>
        </w:rPr>
        <w:t xml:space="preserve">__  </w:t>
      </w:r>
      <w:r w:rsidR="00591276">
        <w:rPr>
          <w:b/>
          <w:bCs/>
        </w:rPr>
        <w:t>Сауранбаева Ж.Б.</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1A4366">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4"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r>
              <w:rPr>
                <w:b/>
                <w:bCs/>
                <w:sz w:val="20"/>
                <w:szCs w:val="20"/>
              </w:rPr>
              <w:t xml:space="preserve">И.о.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591276">
              <w:rPr>
                <w:b/>
                <w:bCs/>
                <w:sz w:val="20"/>
                <w:szCs w:val="20"/>
              </w:rPr>
              <w:t>Сауранбаева Ж.Б.</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44" w:rsidRDefault="00C15244" w:rsidP="0021269E">
      <w:r>
        <w:separator/>
      </w:r>
    </w:p>
  </w:endnote>
  <w:endnote w:type="continuationSeparator" w:id="1">
    <w:p w:rsidR="00C15244" w:rsidRDefault="00C15244"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9225DA" w:rsidRDefault="009225D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pStyle w:val="a9"/>
      <w:jc w:val="right"/>
    </w:pPr>
    <w:fldSimple w:instr="PAGE  \* MERGEFORMAT ">
      <w:r w:rsidR="00591276">
        <w:rPr>
          <w:noProof/>
        </w:rPr>
        <w:t>4</w:t>
      </w:r>
    </w:fldSimple>
  </w:p>
  <w:p w:rsidR="009225DA" w:rsidRDefault="009225D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44" w:rsidRDefault="00C15244" w:rsidP="0021269E">
      <w:r>
        <w:separator/>
      </w:r>
    </w:p>
  </w:footnote>
  <w:footnote w:type="continuationSeparator" w:id="1">
    <w:p w:rsidR="00C15244" w:rsidRDefault="00C15244"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591276">
      <w:rPr>
        <w:noProof/>
        <w:sz w:val="20"/>
        <w:szCs w:val="20"/>
      </w:rPr>
      <w:t>4</w:t>
    </w:r>
    <w:r>
      <w:rPr>
        <w:sz w:val="20"/>
        <w:szCs w:val="20"/>
      </w:rPr>
      <w:fldChar w:fldCharType="end"/>
    </w:r>
  </w:p>
  <w:p w:rsidR="009225DA" w:rsidRDefault="009225DA">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DA" w:rsidRDefault="009225DA">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9225DA" w:rsidRDefault="009225DA">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478D7"/>
    <w:rsid w:val="00150673"/>
    <w:rsid w:val="001A4366"/>
    <w:rsid w:val="001B04A1"/>
    <w:rsid w:val="001C78DC"/>
    <w:rsid w:val="001D1EDB"/>
    <w:rsid w:val="001E78EA"/>
    <w:rsid w:val="001E7DC6"/>
    <w:rsid w:val="002000B4"/>
    <w:rsid w:val="00200396"/>
    <w:rsid w:val="00212192"/>
    <w:rsid w:val="0021269E"/>
    <w:rsid w:val="002137E8"/>
    <w:rsid w:val="0021496E"/>
    <w:rsid w:val="002172AB"/>
    <w:rsid w:val="00235764"/>
    <w:rsid w:val="00243C36"/>
    <w:rsid w:val="00251843"/>
    <w:rsid w:val="0026065B"/>
    <w:rsid w:val="00271DD9"/>
    <w:rsid w:val="00275811"/>
    <w:rsid w:val="00281F10"/>
    <w:rsid w:val="00292317"/>
    <w:rsid w:val="002A04AF"/>
    <w:rsid w:val="002A0E88"/>
    <w:rsid w:val="002C45F1"/>
    <w:rsid w:val="002D5E55"/>
    <w:rsid w:val="002F1221"/>
    <w:rsid w:val="002F1B13"/>
    <w:rsid w:val="00310CD9"/>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905C9"/>
    <w:rsid w:val="00591276"/>
    <w:rsid w:val="005A786E"/>
    <w:rsid w:val="005C31AE"/>
    <w:rsid w:val="00606993"/>
    <w:rsid w:val="006310D5"/>
    <w:rsid w:val="00634C85"/>
    <w:rsid w:val="006351F4"/>
    <w:rsid w:val="00645605"/>
    <w:rsid w:val="00646D96"/>
    <w:rsid w:val="006603C6"/>
    <w:rsid w:val="00694C52"/>
    <w:rsid w:val="006A24B2"/>
    <w:rsid w:val="006B070C"/>
    <w:rsid w:val="006C688C"/>
    <w:rsid w:val="006C68AE"/>
    <w:rsid w:val="006D2210"/>
    <w:rsid w:val="006E28EA"/>
    <w:rsid w:val="00705408"/>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51AE"/>
    <w:rsid w:val="00825C8B"/>
    <w:rsid w:val="00826373"/>
    <w:rsid w:val="00842FAA"/>
    <w:rsid w:val="00855083"/>
    <w:rsid w:val="00887E11"/>
    <w:rsid w:val="008A0698"/>
    <w:rsid w:val="008A27AC"/>
    <w:rsid w:val="008A42D2"/>
    <w:rsid w:val="008B3348"/>
    <w:rsid w:val="008D23FD"/>
    <w:rsid w:val="008D24D5"/>
    <w:rsid w:val="008D6487"/>
    <w:rsid w:val="00914356"/>
    <w:rsid w:val="009225DA"/>
    <w:rsid w:val="00934F76"/>
    <w:rsid w:val="00940BE2"/>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710E"/>
    <w:rsid w:val="00A92E75"/>
    <w:rsid w:val="00A94652"/>
    <w:rsid w:val="00AB1602"/>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5620C"/>
    <w:rsid w:val="00C74AC0"/>
    <w:rsid w:val="00C768CC"/>
    <w:rsid w:val="00C77A8B"/>
    <w:rsid w:val="00C80715"/>
    <w:rsid w:val="00C8144C"/>
    <w:rsid w:val="00C82C2F"/>
    <w:rsid w:val="00CA2C6D"/>
    <w:rsid w:val="00CB4076"/>
    <w:rsid w:val="00CD07DA"/>
    <w:rsid w:val="00CD78E6"/>
    <w:rsid w:val="00CE5E16"/>
    <w:rsid w:val="00D05ECC"/>
    <w:rsid w:val="00D06B57"/>
    <w:rsid w:val="00D4174C"/>
    <w:rsid w:val="00D4497C"/>
    <w:rsid w:val="00D46290"/>
    <w:rsid w:val="00D53471"/>
    <w:rsid w:val="00D56DDE"/>
    <w:rsid w:val="00D630C9"/>
    <w:rsid w:val="00D740E5"/>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25</Pages>
  <Words>10622</Words>
  <Characters>60547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25</cp:revision>
  <cp:lastPrinted>2019-07-03T11:10:00Z</cp:lastPrinted>
  <dcterms:created xsi:type="dcterms:W3CDTF">2019-06-26T16:20:00Z</dcterms:created>
  <dcterms:modified xsi:type="dcterms:W3CDTF">2020-01-10T12:01:00Z</dcterms:modified>
</cp:coreProperties>
</file>