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7A" w:rsidRPr="001E42EB" w:rsidRDefault="00F0677A" w:rsidP="00F0677A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1E42EB">
        <w:rPr>
          <w:rFonts w:ascii="Times New Roman" w:hAnsi="Times New Roman" w:cs="Times New Roman"/>
          <w:sz w:val="20"/>
          <w:szCs w:val="20"/>
        </w:rPr>
        <w:t>Приложение №1 к Протоколу итогов</w:t>
      </w:r>
    </w:p>
    <w:p w:rsidR="00F0677A" w:rsidRPr="001E42EB" w:rsidRDefault="00F0677A" w:rsidP="00F0677A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4030" w:type="dxa"/>
        <w:jc w:val="center"/>
        <w:tblInd w:w="-3541" w:type="dxa"/>
        <w:tblLayout w:type="fixed"/>
        <w:tblLook w:val="04A0"/>
      </w:tblPr>
      <w:tblGrid>
        <w:gridCol w:w="989"/>
        <w:gridCol w:w="8807"/>
        <w:gridCol w:w="4234"/>
      </w:tblGrid>
      <w:tr w:rsidR="00F0677A" w:rsidRPr="001E42EB" w:rsidTr="002978AE">
        <w:trPr>
          <w:cantSplit/>
          <w:trHeight w:val="341"/>
          <w:tblHeader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807" w:type="dxa"/>
            <w:vAlign w:val="center"/>
          </w:tcPr>
          <w:p w:rsidR="00F0677A" w:rsidRPr="001E42EB" w:rsidRDefault="00F0677A" w:rsidP="00BE1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  <w:p w:rsidR="00F0677A" w:rsidRPr="001E42EB" w:rsidRDefault="00F0677A" w:rsidP="00BE1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77A" w:rsidRPr="001E42EB" w:rsidRDefault="00F0677A" w:rsidP="00BE1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4" w:type="dxa"/>
            <w:vAlign w:val="center"/>
          </w:tcPr>
          <w:p w:rsidR="00F0677A" w:rsidRPr="001E42EB" w:rsidRDefault="00F0677A" w:rsidP="008D7C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="008D7C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медак</w:t>
            </w:r>
            <w:proofErr w:type="spellEnd"/>
            <w:r w:rsidR="008D7C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D7C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фарма</w:t>
            </w:r>
            <w:proofErr w:type="spellEnd"/>
            <w:r w:rsidRPr="001E42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F0677A" w:rsidRPr="001E42EB" w:rsidTr="002978AE">
        <w:trPr>
          <w:cantSplit/>
          <w:jc w:val="center"/>
        </w:trPr>
        <w:tc>
          <w:tcPr>
            <w:tcW w:w="989" w:type="dxa"/>
            <w:shd w:val="clear" w:color="auto" w:fill="D9D9D9" w:themeFill="background1" w:themeFillShade="D9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07" w:type="dxa"/>
            <w:shd w:val="clear" w:color="auto" w:fill="D9D9D9" w:themeFill="background1" w:themeFillShade="D9"/>
            <w:vAlign w:val="center"/>
          </w:tcPr>
          <w:p w:rsidR="00F0677A" w:rsidRPr="001E42EB" w:rsidRDefault="00F0677A" w:rsidP="00BE16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часть:</w:t>
            </w:r>
          </w:p>
        </w:tc>
        <w:tc>
          <w:tcPr>
            <w:tcW w:w="4234" w:type="dxa"/>
            <w:shd w:val="clear" w:color="auto" w:fill="D9D9D9" w:themeFill="background1" w:themeFillShade="D9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77A" w:rsidRPr="001E42EB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7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ЗАЯВКА</w:t>
            </w:r>
            <w:r w:rsidRPr="001E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участие</w:t>
            </w:r>
          </w:p>
        </w:tc>
        <w:tc>
          <w:tcPr>
            <w:tcW w:w="4234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7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ОПИСЬ </w:t>
            </w:r>
            <w:r w:rsidRPr="001E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документов в </w:t>
            </w:r>
            <w:proofErr w:type="spellStart"/>
            <w:r w:rsidRPr="001E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1E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1E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</w:t>
            </w:r>
            <w:proofErr w:type="spellEnd"/>
          </w:p>
        </w:tc>
        <w:tc>
          <w:tcPr>
            <w:tcW w:w="4234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7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СВИДЕТЕЛЬСТВА или СПРАВКА </w:t>
            </w: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о государственной регистрации / перерегистрации</w:t>
            </w:r>
          </w:p>
        </w:tc>
        <w:tc>
          <w:tcPr>
            <w:tcW w:w="4234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07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УСТАВА</w:t>
            </w:r>
          </w:p>
        </w:tc>
        <w:tc>
          <w:tcPr>
            <w:tcW w:w="4234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2978AE">
        <w:trPr>
          <w:cantSplit/>
          <w:trHeight w:val="578"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07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РАЗРЕШЕНИЙ / УВЕДОМЛЕНИЙ </w:t>
            </w: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(лицензии, талон)</w:t>
            </w:r>
          </w:p>
        </w:tc>
        <w:tc>
          <w:tcPr>
            <w:tcW w:w="4234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07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сведения об отсутствии (наличии) 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НАЛОГОВОЙ ЗАДОЛЖЕННОСТИ</w:t>
            </w:r>
          </w:p>
        </w:tc>
        <w:tc>
          <w:tcPr>
            <w:tcW w:w="4234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07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оригинал справки 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БАНКА</w:t>
            </w:r>
          </w:p>
        </w:tc>
        <w:tc>
          <w:tcPr>
            <w:tcW w:w="4234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7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gramStart"/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КВАЛИФИКАЦИИ</w:t>
            </w:r>
          </w:p>
        </w:tc>
        <w:tc>
          <w:tcPr>
            <w:tcW w:w="4234" w:type="dxa"/>
            <w:vAlign w:val="center"/>
          </w:tcPr>
          <w:p w:rsidR="00F0677A" w:rsidRPr="001E42EB" w:rsidRDefault="00F0677A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07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 сертификата о соответствии объекта 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GMP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GDP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GPP</w:t>
            </w:r>
          </w:p>
        </w:tc>
        <w:tc>
          <w:tcPr>
            <w:tcW w:w="4234" w:type="dxa"/>
            <w:vAlign w:val="center"/>
          </w:tcPr>
          <w:p w:rsidR="00F0677A" w:rsidRPr="001E42EB" w:rsidRDefault="00310CEF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807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ТАБЛИЦА ЦЕН</w:t>
            </w:r>
          </w:p>
        </w:tc>
        <w:tc>
          <w:tcPr>
            <w:tcW w:w="4234" w:type="dxa"/>
            <w:vAlign w:val="center"/>
          </w:tcPr>
          <w:p w:rsidR="00F0677A" w:rsidRPr="001E42EB" w:rsidRDefault="00231EDF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807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СОПУТСТВУЮЩИЕ</w:t>
            </w: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234" w:type="dxa"/>
            <w:vAlign w:val="center"/>
          </w:tcPr>
          <w:p w:rsidR="00F0677A" w:rsidRPr="001E42EB" w:rsidRDefault="00231EDF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07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АКТ ПРОВЕРКИ НАЛИЧИЯ УСЛОВИЙ</w:t>
            </w: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для хранения и транспортировки ЛС и ИМН (при наличии)</w:t>
            </w:r>
          </w:p>
        </w:tc>
        <w:tc>
          <w:tcPr>
            <w:tcW w:w="4234" w:type="dxa"/>
            <w:vAlign w:val="center"/>
          </w:tcPr>
          <w:p w:rsidR="00F0677A" w:rsidRPr="001E42EB" w:rsidRDefault="002978AE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677A" w:rsidRPr="001E42EB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07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об отсутствии 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АФФИЛИРОВАННОСТИ</w:t>
            </w:r>
          </w:p>
        </w:tc>
        <w:tc>
          <w:tcPr>
            <w:tcW w:w="4234" w:type="dxa"/>
            <w:vAlign w:val="center"/>
          </w:tcPr>
          <w:p w:rsidR="00F0677A" w:rsidRPr="001E42EB" w:rsidRDefault="00231EDF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07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 </w:t>
            </w: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СОГЛАСИИ НА РАСТОРЖЕНИЕ ДОГОВОРА</w:t>
            </w: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закупа</w:t>
            </w:r>
          </w:p>
        </w:tc>
        <w:tc>
          <w:tcPr>
            <w:tcW w:w="4234" w:type="dxa"/>
            <w:vAlign w:val="center"/>
          </w:tcPr>
          <w:p w:rsidR="00F0677A" w:rsidRPr="001E42EB" w:rsidRDefault="00231EDF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07" w:type="dxa"/>
            <w:vAlign w:val="center"/>
          </w:tcPr>
          <w:p w:rsidR="00F0677A" w:rsidRPr="001E42EB" w:rsidRDefault="00F0677A" w:rsidP="00BE16CB">
            <w:pPr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</w:t>
            </w:r>
          </w:p>
        </w:tc>
        <w:tc>
          <w:tcPr>
            <w:tcW w:w="4234" w:type="dxa"/>
            <w:vAlign w:val="center"/>
          </w:tcPr>
          <w:p w:rsidR="00F0677A" w:rsidRPr="001E42EB" w:rsidRDefault="00231EDF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2978AE">
        <w:trPr>
          <w:cantSplit/>
          <w:jc w:val="center"/>
        </w:trPr>
        <w:tc>
          <w:tcPr>
            <w:tcW w:w="989" w:type="dxa"/>
            <w:shd w:val="clear" w:color="auto" w:fill="D9D9D9" w:themeFill="background1" w:themeFillShade="D9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7" w:type="dxa"/>
            <w:shd w:val="clear" w:color="auto" w:fill="D9D9D9" w:themeFill="background1" w:themeFillShade="D9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Техническая часть:</w:t>
            </w:r>
          </w:p>
        </w:tc>
        <w:tc>
          <w:tcPr>
            <w:tcW w:w="4234" w:type="dxa"/>
            <w:shd w:val="clear" w:color="auto" w:fill="D9D9D9" w:themeFill="background1" w:themeFillShade="D9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77A" w:rsidRPr="001E42EB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07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ТЕХНИЧЕСКАЯ</w:t>
            </w:r>
            <w:r w:rsidRPr="001E42EB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спецификация</w:t>
            </w:r>
          </w:p>
        </w:tc>
        <w:tc>
          <w:tcPr>
            <w:tcW w:w="4234" w:type="dxa"/>
            <w:vAlign w:val="center"/>
          </w:tcPr>
          <w:p w:rsidR="00F0677A" w:rsidRPr="001E42EB" w:rsidRDefault="002978AE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07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/ Разовый ввоз/</w:t>
            </w:r>
          </w:p>
        </w:tc>
        <w:tc>
          <w:tcPr>
            <w:tcW w:w="4234" w:type="dxa"/>
            <w:vAlign w:val="center"/>
          </w:tcPr>
          <w:p w:rsidR="00F0677A" w:rsidRPr="001E42EB" w:rsidRDefault="002978AE" w:rsidP="00BE1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0677A" w:rsidRPr="001E42EB" w:rsidTr="002978AE">
        <w:trPr>
          <w:cantSplit/>
          <w:jc w:val="center"/>
        </w:trPr>
        <w:tc>
          <w:tcPr>
            <w:tcW w:w="989" w:type="dxa"/>
            <w:shd w:val="clear" w:color="auto" w:fill="D9D9D9" w:themeFill="background1" w:themeFillShade="D9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7" w:type="dxa"/>
            <w:shd w:val="clear" w:color="auto" w:fill="D9D9D9" w:themeFill="background1" w:themeFillShade="D9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1E42EB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Гарантийное обеспечение</w:t>
            </w:r>
          </w:p>
        </w:tc>
        <w:tc>
          <w:tcPr>
            <w:tcW w:w="4234" w:type="dxa"/>
            <w:shd w:val="clear" w:color="auto" w:fill="D9D9D9" w:themeFill="background1" w:themeFillShade="D9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77A" w:rsidRPr="001E42EB" w:rsidTr="002978AE">
        <w:trPr>
          <w:cantSplit/>
          <w:jc w:val="center"/>
        </w:trPr>
        <w:tc>
          <w:tcPr>
            <w:tcW w:w="989" w:type="dxa"/>
            <w:vAlign w:val="center"/>
          </w:tcPr>
          <w:p w:rsidR="00F0677A" w:rsidRPr="001E42EB" w:rsidRDefault="00F0677A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07" w:type="dxa"/>
            <w:vAlign w:val="center"/>
          </w:tcPr>
          <w:p w:rsidR="00F0677A" w:rsidRPr="001E42EB" w:rsidRDefault="00F0677A" w:rsidP="00BE16CB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документа, подтверждающего внесение </w:t>
            </w:r>
            <w:r w:rsidRPr="001E42E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</w:t>
            </w:r>
            <w:r w:rsidRPr="001E42EB">
              <w:rPr>
                <w:rFonts w:ascii="Times New Roman" w:hAnsi="Times New Roman" w:cs="Times New Roman"/>
                <w:sz w:val="20"/>
                <w:szCs w:val="20"/>
              </w:rPr>
              <w:t xml:space="preserve"> тендерной заявки</w:t>
            </w:r>
          </w:p>
        </w:tc>
        <w:tc>
          <w:tcPr>
            <w:tcW w:w="4234" w:type="dxa"/>
            <w:vAlign w:val="center"/>
          </w:tcPr>
          <w:p w:rsidR="00F0677A" w:rsidRPr="001E42EB" w:rsidRDefault="002978AE" w:rsidP="00BE16C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F0677A" w:rsidRPr="001E42EB" w:rsidRDefault="00F0677A" w:rsidP="00F0677A">
      <w:pPr>
        <w:spacing w:after="0" w:line="240" w:lineRule="auto"/>
        <w:ind w:left="-57" w:firstLine="57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rPr>
          <w:rFonts w:ascii="Times New Roman" w:hAnsi="Times New Roman" w:cs="Times New Roman"/>
          <w:sz w:val="20"/>
          <w:szCs w:val="20"/>
        </w:rPr>
      </w:pPr>
      <w:r w:rsidRPr="001E42EB">
        <w:rPr>
          <w:rFonts w:ascii="Times New Roman" w:hAnsi="Times New Roman" w:cs="Times New Roman"/>
          <w:sz w:val="20"/>
          <w:szCs w:val="20"/>
        </w:rPr>
        <w:br w:type="page"/>
      </w:r>
    </w:p>
    <w:p w:rsidR="00F0677A" w:rsidRPr="001E42EB" w:rsidRDefault="00F0677A" w:rsidP="00F0677A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1E42EB">
        <w:rPr>
          <w:rFonts w:ascii="Times New Roman" w:hAnsi="Times New Roman" w:cs="Times New Roman"/>
          <w:sz w:val="20"/>
          <w:szCs w:val="20"/>
        </w:rPr>
        <w:lastRenderedPageBreak/>
        <w:t>Приложение №2 к Протоколу итогов</w:t>
      </w:r>
    </w:p>
    <w:p w:rsidR="00F0677A" w:rsidRPr="001E42EB" w:rsidRDefault="00F0677A" w:rsidP="00F0677A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4407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3828"/>
        <w:gridCol w:w="991"/>
        <w:gridCol w:w="1560"/>
        <w:gridCol w:w="2411"/>
        <w:gridCol w:w="4249"/>
      </w:tblGrid>
      <w:tr w:rsidR="00F0677A" w:rsidRPr="001E42EB" w:rsidTr="002978AE">
        <w:trPr>
          <w:cantSplit/>
          <w:trHeight w:val="1187"/>
          <w:tblHeader/>
        </w:trPr>
        <w:tc>
          <w:tcPr>
            <w:tcW w:w="354" w:type="pct"/>
            <w:shd w:val="clear" w:color="auto" w:fill="auto"/>
            <w:vAlign w:val="center"/>
          </w:tcPr>
          <w:p w:rsidR="00F0677A" w:rsidRPr="001E42EB" w:rsidRDefault="00F0677A" w:rsidP="00BE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E4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E4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1E4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4" w:type="pct"/>
            <w:shd w:val="clear" w:color="auto" w:fill="auto"/>
            <w:vAlign w:val="center"/>
          </w:tcPr>
          <w:p w:rsidR="00F0677A" w:rsidRPr="001E42EB" w:rsidRDefault="00F0677A" w:rsidP="00BE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F0677A" w:rsidRPr="001E42EB" w:rsidRDefault="00F0677A" w:rsidP="00BE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1E4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556" w:type="pct"/>
            <w:shd w:val="clear" w:color="auto" w:fill="auto"/>
            <w:vAlign w:val="center"/>
          </w:tcPr>
          <w:p w:rsidR="00F0677A" w:rsidRPr="001E42EB" w:rsidRDefault="00F0677A" w:rsidP="00BE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E4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859" w:type="pct"/>
            <w:shd w:val="clear" w:color="auto" w:fill="auto"/>
            <w:vAlign w:val="center"/>
          </w:tcPr>
          <w:p w:rsidR="00F0677A" w:rsidRPr="001E42EB" w:rsidRDefault="00F0677A" w:rsidP="00BE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2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14" w:type="pct"/>
            <w:vAlign w:val="center"/>
          </w:tcPr>
          <w:p w:rsidR="00F0677A" w:rsidRPr="001E42EB" w:rsidRDefault="00F0677A" w:rsidP="008D7C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="008D7C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медак</w:t>
            </w:r>
            <w:proofErr w:type="spellEnd"/>
            <w:r w:rsidR="008D7C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D7C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фарма</w:t>
            </w:r>
            <w:proofErr w:type="spellEnd"/>
            <w:r w:rsidRPr="001E42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8D7C73" w:rsidRPr="001E42EB" w:rsidTr="002978AE">
        <w:trPr>
          <w:cantSplit/>
        </w:trPr>
        <w:tc>
          <w:tcPr>
            <w:tcW w:w="354" w:type="pct"/>
            <w:shd w:val="clear" w:color="auto" w:fill="auto"/>
            <w:vAlign w:val="center"/>
          </w:tcPr>
          <w:p w:rsidR="008D7C73" w:rsidRPr="001E42EB" w:rsidRDefault="008D7C73" w:rsidP="00BE16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8D7C73" w:rsidRPr="001E42EB" w:rsidRDefault="008D7C73" w:rsidP="00BE16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Метотрексат</w:t>
            </w:r>
            <w:proofErr w:type="spellEnd"/>
          </w:p>
        </w:tc>
        <w:tc>
          <w:tcPr>
            <w:tcW w:w="353" w:type="pct"/>
            <w:shd w:val="clear" w:color="auto" w:fill="auto"/>
            <w:vAlign w:val="center"/>
          </w:tcPr>
          <w:p w:rsidR="008D7C73" w:rsidRDefault="008D7C73" w:rsidP="00D40D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ампула</w:t>
            </w:r>
            <w:proofErr w:type="spellEnd"/>
          </w:p>
        </w:tc>
        <w:tc>
          <w:tcPr>
            <w:tcW w:w="556" w:type="pct"/>
            <w:shd w:val="clear" w:color="auto" w:fill="auto"/>
            <w:vAlign w:val="center"/>
          </w:tcPr>
          <w:p w:rsidR="008D7C73" w:rsidRDefault="008D7C73" w:rsidP="00D40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8D7C73" w:rsidRDefault="008D7C73" w:rsidP="00D40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lang w:val="en-US"/>
              </w:rPr>
              <w:t>75 658,45</w:t>
            </w:r>
          </w:p>
        </w:tc>
        <w:tc>
          <w:tcPr>
            <w:tcW w:w="1514" w:type="pct"/>
            <w:vAlign w:val="center"/>
          </w:tcPr>
          <w:p w:rsidR="008D7C73" w:rsidRPr="001E42EB" w:rsidRDefault="008D7C73" w:rsidP="00BE16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75 658,45</w:t>
            </w:r>
            <w:r w:rsidRPr="001E42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  <w:p w:rsidR="008D7C73" w:rsidRPr="00AF7C57" w:rsidRDefault="008D7C73" w:rsidP="00BE16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Метотрексат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медак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Онкотек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Фарма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Продукцион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ГмбХ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Разовый ввоз</w:t>
            </w:r>
          </w:p>
        </w:tc>
      </w:tr>
    </w:tbl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677A" w:rsidRPr="001E42EB" w:rsidRDefault="00F0677A" w:rsidP="00F0677A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F0677A" w:rsidRPr="001E42EB" w:rsidRDefault="00F0677A" w:rsidP="00F0677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0D76E8" w:rsidRPr="00F0677A" w:rsidRDefault="000D76E8" w:rsidP="00F0677A">
      <w:pPr>
        <w:rPr>
          <w:lang w:val="kk-KZ"/>
        </w:rPr>
      </w:pPr>
    </w:p>
    <w:sectPr w:rsidR="000D76E8" w:rsidRPr="00F0677A" w:rsidSect="006D19E7">
      <w:pgSz w:w="16838" w:h="11906" w:orient="landscape"/>
      <w:pgMar w:top="426" w:right="56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3D7"/>
    <w:rsid w:val="00044E4C"/>
    <w:rsid w:val="000D76E8"/>
    <w:rsid w:val="000F23D7"/>
    <w:rsid w:val="00231EDF"/>
    <w:rsid w:val="002978AE"/>
    <w:rsid w:val="00310CEF"/>
    <w:rsid w:val="008D7C73"/>
    <w:rsid w:val="00AF7C57"/>
    <w:rsid w:val="00E33AF9"/>
    <w:rsid w:val="00F0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0F2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2021-03-17T09:08:00Z</cp:lastPrinted>
  <dcterms:created xsi:type="dcterms:W3CDTF">2021-03-12T06:51:00Z</dcterms:created>
  <dcterms:modified xsi:type="dcterms:W3CDTF">2021-03-17T09:08:00Z</dcterms:modified>
</cp:coreProperties>
</file>