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C8144C" w:rsidRDefault="00B8534F">
      <w:pPr>
        <w:ind w:firstLine="540"/>
        <w:jc w:val="right"/>
        <w:rPr>
          <w:b/>
          <w:bCs/>
          <w:i/>
          <w:iCs/>
          <w:sz w:val="22"/>
          <w:szCs w:val="22"/>
        </w:rPr>
      </w:pPr>
      <w:r>
        <w:rPr>
          <w:b/>
          <w:bCs/>
          <w:i/>
          <w:iCs/>
          <w:sz w:val="22"/>
          <w:szCs w:val="22"/>
        </w:rPr>
        <w:t>Управляющее лицо</w:t>
      </w:r>
      <w:r w:rsidR="0021269E" w:rsidRPr="00AF7248">
        <w:rPr>
          <w:b/>
          <w:bCs/>
          <w:i/>
          <w:iCs/>
          <w:sz w:val="22"/>
          <w:szCs w:val="22"/>
        </w:rPr>
        <w:t xml:space="preserve"> </w:t>
      </w:r>
      <w:r>
        <w:rPr>
          <w:b/>
          <w:bCs/>
          <w:i/>
          <w:iCs/>
          <w:sz w:val="22"/>
          <w:szCs w:val="22"/>
        </w:rPr>
        <w:t>АО</w:t>
      </w:r>
      <w:r w:rsidR="0021269E" w:rsidRPr="00AF7248">
        <w:rPr>
          <w:b/>
          <w:bCs/>
          <w:i/>
          <w:iCs/>
          <w:sz w:val="22"/>
          <w:szCs w:val="22"/>
        </w:rPr>
        <w:t xml:space="preserve"> «</w:t>
      </w:r>
      <w:proofErr w:type="spellStart"/>
      <w:r w:rsidR="0021269E" w:rsidRPr="00AF7248">
        <w:rPr>
          <w:b/>
          <w:bCs/>
          <w:i/>
          <w:iCs/>
          <w:sz w:val="22"/>
          <w:szCs w:val="22"/>
        </w:rPr>
        <w:t>НЦПиДХ</w:t>
      </w:r>
      <w:proofErr w:type="spellEnd"/>
      <w:r w:rsidR="00C8144C">
        <w:rPr>
          <w:b/>
          <w:bCs/>
          <w:i/>
          <w:iCs/>
          <w:sz w:val="22"/>
          <w:szCs w:val="22"/>
        </w:rPr>
        <w:t>»</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proofErr w:type="spellStart"/>
      <w:r w:rsidRPr="00AF7248">
        <w:rPr>
          <w:b/>
          <w:bCs/>
          <w:i/>
          <w:iCs/>
          <w:sz w:val="22"/>
          <w:szCs w:val="22"/>
        </w:rPr>
        <w:t>Боранбаева</w:t>
      </w:r>
      <w:proofErr w:type="spellEnd"/>
      <w:r w:rsidRPr="00AF7248">
        <w:rPr>
          <w:b/>
          <w:bCs/>
          <w:i/>
          <w:iCs/>
          <w:sz w:val="22"/>
          <w:szCs w:val="22"/>
        </w:rPr>
        <w:t xml:space="preserve"> Р.З. </w:t>
      </w:r>
    </w:p>
    <w:p w:rsidR="0021269E" w:rsidRPr="00AF7248" w:rsidRDefault="0021269E">
      <w:pPr>
        <w:ind w:firstLine="6300"/>
        <w:jc w:val="right"/>
        <w:rPr>
          <w:b/>
          <w:bCs/>
          <w:i/>
          <w:iCs/>
          <w:sz w:val="22"/>
          <w:szCs w:val="22"/>
          <w:u w:val="single"/>
        </w:rPr>
      </w:pPr>
      <w:r w:rsidRPr="00AF7248">
        <w:rPr>
          <w:b/>
          <w:bCs/>
          <w:i/>
          <w:iCs/>
          <w:sz w:val="22"/>
          <w:szCs w:val="22"/>
        </w:rPr>
        <w:t>Приказ №</w:t>
      </w:r>
      <w:r w:rsidR="00493341" w:rsidRPr="00FC46A4">
        <w:rPr>
          <w:b/>
          <w:bCs/>
          <w:i/>
          <w:iCs/>
          <w:sz w:val="22"/>
          <w:szCs w:val="22"/>
          <w:u w:val="single"/>
        </w:rPr>
        <w:t>27-25/</w:t>
      </w:r>
      <w:r w:rsidR="00B8534F">
        <w:rPr>
          <w:b/>
          <w:bCs/>
          <w:i/>
          <w:iCs/>
          <w:sz w:val="22"/>
          <w:szCs w:val="22"/>
          <w:u w:val="single"/>
        </w:rPr>
        <w:t xml:space="preserve">  </w:t>
      </w:r>
      <w:r w:rsidR="00FC46A4">
        <w:rPr>
          <w:b/>
          <w:bCs/>
          <w:i/>
          <w:iCs/>
          <w:sz w:val="22"/>
          <w:szCs w:val="22"/>
          <w:u w:val="single"/>
        </w:rPr>
        <w:t xml:space="preserve"> </w:t>
      </w:r>
      <w:r w:rsidR="00E60ABB" w:rsidRPr="00DC4410">
        <w:rPr>
          <w:b/>
          <w:bCs/>
          <w:i/>
          <w:iCs/>
          <w:sz w:val="22"/>
          <w:szCs w:val="22"/>
          <w:u w:val="single"/>
        </w:rPr>
        <w:t xml:space="preserve"> </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w:t>
      </w:r>
      <w:r w:rsidR="008F648B" w:rsidRPr="008F648B">
        <w:rPr>
          <w:b/>
          <w:bCs/>
          <w:i/>
          <w:iCs/>
          <w:sz w:val="22"/>
          <w:szCs w:val="22"/>
          <w:u w:val="single"/>
        </w:rPr>
        <w:t>08</w:t>
      </w:r>
      <w:r w:rsidR="00FC46A4">
        <w:rPr>
          <w:b/>
          <w:bCs/>
          <w:i/>
          <w:iCs/>
          <w:sz w:val="22"/>
          <w:szCs w:val="22"/>
          <w:u w:val="single"/>
        </w:rPr>
        <w:t xml:space="preserve"> </w:t>
      </w:r>
      <w:r w:rsidRPr="00AF7248">
        <w:rPr>
          <w:b/>
          <w:bCs/>
          <w:i/>
          <w:iCs/>
          <w:sz w:val="22"/>
          <w:szCs w:val="22"/>
        </w:rPr>
        <w:t xml:space="preserve">» </w:t>
      </w:r>
      <w:r w:rsidRPr="00AF7248">
        <w:rPr>
          <w:b/>
          <w:bCs/>
          <w:i/>
          <w:iCs/>
          <w:sz w:val="22"/>
          <w:szCs w:val="22"/>
          <w:u w:val="single"/>
        </w:rPr>
        <w:t xml:space="preserve"> </w:t>
      </w:r>
      <w:r w:rsidR="008F648B">
        <w:rPr>
          <w:b/>
          <w:bCs/>
          <w:i/>
          <w:iCs/>
          <w:sz w:val="22"/>
          <w:szCs w:val="22"/>
          <w:u w:val="single"/>
          <w:lang w:val="kk-KZ"/>
        </w:rPr>
        <w:t>ноября</w:t>
      </w:r>
      <w:r w:rsidR="00B8534F">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 xml:space="preserve">разработана с целью предоставления </w:t>
      </w:r>
      <w:r w:rsidRPr="00AF7248">
        <w:rPr>
          <w:sz w:val="24"/>
          <w:szCs w:val="24"/>
        </w:rPr>
        <w:lastRenderedPageBreak/>
        <w:t>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 xml:space="preserve">3. Организатором и Заказчиком тендера выступает </w:t>
      </w:r>
      <w:r w:rsidR="00B8534F">
        <w:rPr>
          <w:sz w:val="24"/>
          <w:szCs w:val="24"/>
        </w:rPr>
        <w:t>АО</w:t>
      </w:r>
      <w:r w:rsidR="00AF7248">
        <w:rPr>
          <w:sz w:val="24"/>
          <w:szCs w:val="24"/>
        </w:rPr>
        <w:t xml:space="preserve"> </w:t>
      </w:r>
      <w:r w:rsidRPr="00AF7248">
        <w:rPr>
          <w:sz w:val="24"/>
          <w:szCs w:val="24"/>
        </w:rPr>
        <w:t>«Научный центр педиатрии и детской хирургии».</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lastRenderedPageBreak/>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10"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 xml:space="preserve">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w:t>
      </w:r>
      <w:r w:rsidRPr="0076655C">
        <w:rPr>
          <w:rStyle w:val="s0"/>
          <w:rFonts w:ascii="Times New Roman" w:hAnsi="Times New Roman" w:cs="Times New Roman"/>
        </w:rPr>
        <w:lastRenderedPageBreak/>
        <w:t>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 xml:space="preserve">Требования к товарам, приобретаемым в рамках оказания гарантированного объема бесплатной медицинской помощи и </w:t>
      </w:r>
      <w:r w:rsidRPr="006C68AE">
        <w:rPr>
          <w:rStyle w:val="s1"/>
          <w:rFonts w:ascii="Times New Roman" w:hAnsi="Times New Roman" w:cs="Times New Roman"/>
        </w:rPr>
        <w:lastRenderedPageBreak/>
        <w:t>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1"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2"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 xml:space="preserve">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w:t>
      </w:r>
      <w:r w:rsidRPr="006C68AE">
        <w:rPr>
          <w:rStyle w:val="s0"/>
          <w:rFonts w:ascii="Times New Roman" w:hAnsi="Times New Roman" w:cs="Times New Roman"/>
        </w:rPr>
        <w:lastRenderedPageBreak/>
        <w:t>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lastRenderedPageBreak/>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w:t>
      </w:r>
      <w:r w:rsidRPr="006C68AE">
        <w:rPr>
          <w:rStyle w:val="s0"/>
          <w:rFonts w:ascii="Times New Roman" w:hAnsi="Times New Roman" w:cs="Times New Roman"/>
        </w:rPr>
        <w:lastRenderedPageBreak/>
        <w:t xml:space="preserve">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lastRenderedPageBreak/>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3"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lastRenderedPageBreak/>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4"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5"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 xml:space="preserve">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w:t>
      </w:r>
      <w:r w:rsidRPr="00974B6B">
        <w:rPr>
          <w:rStyle w:val="s0"/>
          <w:rFonts w:ascii="Times New Roman" w:hAnsi="Times New Roman" w:cs="Times New Roman"/>
        </w:rPr>
        <w:lastRenderedPageBreak/>
        <w:t>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6"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w:t>
      </w:r>
      <w:r w:rsidRPr="00974B6B">
        <w:rPr>
          <w:rStyle w:val="s0"/>
          <w:rFonts w:ascii="Times New Roman" w:hAnsi="Times New Roman" w:cs="Times New Roman"/>
        </w:rPr>
        <w:lastRenderedPageBreak/>
        <w:t xml:space="preserve">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7"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8"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w:t>
      </w:r>
      <w:r w:rsidRPr="00974B6B">
        <w:rPr>
          <w:rStyle w:val="s0"/>
          <w:rFonts w:ascii="Times New Roman" w:hAnsi="Times New Roman" w:cs="Times New Roman"/>
        </w:rPr>
        <w:lastRenderedPageBreak/>
        <w:t>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lastRenderedPageBreak/>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г.Алматы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lastRenderedPageBreak/>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 xml:space="preserve">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w:t>
      </w:r>
      <w:r w:rsidR="002137E8" w:rsidRPr="002137E8">
        <w:rPr>
          <w:rStyle w:val="s0"/>
          <w:rFonts w:ascii="Times New Roman" w:hAnsi="Times New Roman" w:cs="Times New Roman"/>
        </w:rPr>
        <w:lastRenderedPageBreak/>
        <w:t>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lastRenderedPageBreak/>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w:t>
      </w:r>
      <w:r w:rsidR="002137E8" w:rsidRPr="002137E8">
        <w:rPr>
          <w:rStyle w:val="s0"/>
          <w:rFonts w:ascii="Times New Roman" w:hAnsi="Times New Roman" w:cs="Times New Roman"/>
        </w:rPr>
        <w:lastRenderedPageBreak/>
        <w:t>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 xml:space="preserve">вскрывать </w:t>
      </w:r>
      <w:r w:rsidR="00694C52" w:rsidRPr="00D4174C">
        <w:rPr>
          <w:rStyle w:val="s0"/>
          <w:rFonts w:ascii="Times New Roman" w:hAnsi="Times New Roman" w:cs="Times New Roman"/>
        </w:rPr>
        <w:t>до 1</w:t>
      </w:r>
      <w:r w:rsidR="000707AC" w:rsidRPr="00D4174C">
        <w:rPr>
          <w:rStyle w:val="s0"/>
          <w:rFonts w:ascii="Times New Roman" w:hAnsi="Times New Roman" w:cs="Times New Roman"/>
        </w:rPr>
        <w:t>5</w:t>
      </w:r>
      <w:r w:rsidR="00694C52" w:rsidRPr="00D4174C">
        <w:rPr>
          <w:rStyle w:val="s0"/>
          <w:rFonts w:ascii="Times New Roman" w:hAnsi="Times New Roman" w:cs="Times New Roman"/>
        </w:rPr>
        <w:t xml:space="preserve"> часов 00 минут </w:t>
      </w:r>
      <w:r w:rsidR="002F1B13" w:rsidRPr="002F1B13">
        <w:rPr>
          <w:rStyle w:val="s0"/>
          <w:rFonts w:ascii="Times New Roman" w:hAnsi="Times New Roman" w:cs="Times New Roman"/>
        </w:rPr>
        <w:t>09</w:t>
      </w:r>
      <w:r w:rsidR="002137E8" w:rsidRPr="009C69C3">
        <w:rPr>
          <w:rStyle w:val="s0"/>
          <w:rFonts w:ascii="Times New Roman" w:hAnsi="Times New Roman" w:cs="Times New Roman"/>
        </w:rPr>
        <w:t xml:space="preserve"> </w:t>
      </w:r>
      <w:r w:rsidR="002F1B13">
        <w:rPr>
          <w:rStyle w:val="s0"/>
          <w:rFonts w:ascii="Times New Roman" w:hAnsi="Times New Roman" w:cs="Times New Roman"/>
        </w:rPr>
        <w:t xml:space="preserve">октября </w:t>
      </w:r>
      <w:r w:rsidR="002137E8" w:rsidRPr="009C69C3">
        <w:rPr>
          <w:rStyle w:val="s0"/>
          <w:rFonts w:ascii="Times New Roman" w:hAnsi="Times New Roman" w:cs="Times New Roman"/>
        </w:rPr>
        <w:t>2018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г.Алматы</w:t>
      </w:r>
      <w:proofErr w:type="spellEnd"/>
      <w:r w:rsidRPr="008A42D2">
        <w:t xml:space="preserve">, </w:t>
      </w:r>
      <w:proofErr w:type="spellStart"/>
      <w:r w:rsidRPr="008A42D2">
        <w:t>пр.Аль-Фараби</w:t>
      </w:r>
      <w:proofErr w:type="spellEnd"/>
      <w:r w:rsidRPr="008A42D2">
        <w:t xml:space="preserve">, 146, </w:t>
      </w:r>
      <w:r w:rsidR="00B8534F">
        <w:t>АО</w:t>
      </w:r>
      <w:r w:rsidRPr="008A42D2">
        <w:t xml:space="preserve"> «Научный центр педиатрии и детской хирургии»,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B8534F">
        <w:rPr>
          <w:highlight w:val="yellow"/>
          <w:lang w:val="kk-KZ"/>
        </w:rPr>
        <w:t>09</w:t>
      </w:r>
      <w:r w:rsidRPr="00D4174C">
        <w:rPr>
          <w:highlight w:val="yellow"/>
        </w:rPr>
        <w:t xml:space="preserve">» </w:t>
      </w:r>
      <w:r w:rsidR="00B8534F">
        <w:rPr>
          <w:highlight w:val="yellow"/>
        </w:rPr>
        <w:t xml:space="preserve">октября </w:t>
      </w:r>
      <w:r w:rsidR="008A42D2" w:rsidRPr="00D4174C">
        <w:rPr>
          <w:highlight w:val="yellow"/>
        </w:rPr>
        <w:t>2018</w:t>
      </w:r>
      <w:r w:rsidRPr="00D4174C">
        <w:rPr>
          <w:highlight w:val="yellow"/>
        </w:rPr>
        <w:t xml:space="preserve"> года 1</w:t>
      </w:r>
      <w:r w:rsidR="00DD5F5C" w:rsidRPr="00D4174C">
        <w:rPr>
          <w:highlight w:val="yellow"/>
        </w:rPr>
        <w:t>4</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03054A">
        <w:rPr>
          <w:sz w:val="24"/>
          <w:szCs w:val="24"/>
          <w:highlight w:val="yellow"/>
          <w:lang w:val="kk-KZ"/>
        </w:rPr>
        <w:t>1</w:t>
      </w:r>
      <w:r w:rsidRPr="00D4174C">
        <w:rPr>
          <w:sz w:val="24"/>
          <w:szCs w:val="24"/>
          <w:highlight w:val="yellow"/>
        </w:rPr>
        <w:t xml:space="preserve"> часов 00 мин «</w:t>
      </w:r>
      <w:r w:rsidR="0003054A">
        <w:rPr>
          <w:sz w:val="24"/>
          <w:szCs w:val="24"/>
          <w:highlight w:val="yellow"/>
          <w:lang w:val="kk-KZ"/>
        </w:rPr>
        <w:t>29</w:t>
      </w:r>
      <w:r w:rsidRPr="00D4174C">
        <w:rPr>
          <w:sz w:val="24"/>
          <w:szCs w:val="24"/>
          <w:highlight w:val="yellow"/>
        </w:rPr>
        <w:t xml:space="preserve">» </w:t>
      </w:r>
      <w:r w:rsidR="0003054A">
        <w:rPr>
          <w:sz w:val="24"/>
          <w:szCs w:val="24"/>
          <w:highlight w:val="yellow"/>
          <w:lang w:val="kk-KZ"/>
        </w:rPr>
        <w:t>ноября</w:t>
      </w:r>
      <w:r w:rsidR="002F1B13">
        <w:rPr>
          <w:sz w:val="24"/>
          <w:szCs w:val="24"/>
          <w:highlight w:val="yellow"/>
        </w:rPr>
        <w:t xml:space="preserve"> </w:t>
      </w:r>
      <w:r w:rsidRPr="00D4174C">
        <w:rPr>
          <w:sz w:val="24"/>
          <w:szCs w:val="24"/>
          <w:highlight w:val="yellow"/>
        </w:rPr>
        <w:t>201</w:t>
      </w:r>
      <w:r w:rsidR="008A42D2" w:rsidRPr="00D4174C">
        <w:rPr>
          <w:sz w:val="24"/>
          <w:szCs w:val="24"/>
          <w:highlight w:val="yellow"/>
        </w:rPr>
        <w:t>8</w:t>
      </w:r>
      <w:r w:rsidRPr="00D4174C">
        <w:rPr>
          <w:sz w:val="24"/>
          <w:szCs w:val="24"/>
          <w:highlight w:val="yellow"/>
        </w:rPr>
        <w:t xml:space="preserve"> года</w:t>
      </w:r>
      <w:r w:rsidRPr="008A42D2">
        <w:rPr>
          <w:sz w:val="24"/>
          <w:szCs w:val="24"/>
        </w:rPr>
        <w:t xml:space="preserve"> по адресу: </w:t>
      </w:r>
      <w:proofErr w:type="spellStart"/>
      <w:r w:rsidRPr="008A42D2">
        <w:rPr>
          <w:sz w:val="24"/>
          <w:szCs w:val="24"/>
        </w:rPr>
        <w:t>г.Алматы</w:t>
      </w:r>
      <w:proofErr w:type="spellEnd"/>
      <w:r w:rsidRPr="008A42D2">
        <w:rPr>
          <w:sz w:val="24"/>
          <w:szCs w:val="24"/>
        </w:rPr>
        <w:t xml:space="preserve">, </w:t>
      </w:r>
      <w:proofErr w:type="spellStart"/>
      <w:r w:rsidRPr="008A42D2">
        <w:rPr>
          <w:sz w:val="24"/>
          <w:szCs w:val="24"/>
        </w:rPr>
        <w:lastRenderedPageBreak/>
        <w:t>пр.</w:t>
      </w:r>
      <w:r w:rsidRPr="006310D5">
        <w:rPr>
          <w:sz w:val="24"/>
          <w:szCs w:val="24"/>
        </w:rPr>
        <w:t>Аль-Фариби</w:t>
      </w:r>
      <w:proofErr w:type="spellEnd"/>
      <w:r w:rsidRPr="006310D5">
        <w:rPr>
          <w:sz w:val="24"/>
          <w:szCs w:val="24"/>
        </w:rPr>
        <w:t xml:space="preserve">, 146, </w:t>
      </w:r>
      <w:r w:rsidR="002F1B13">
        <w:rPr>
          <w:sz w:val="24"/>
          <w:szCs w:val="24"/>
        </w:rPr>
        <w:t xml:space="preserve">АО </w:t>
      </w:r>
      <w:r w:rsidRPr="006310D5">
        <w:rPr>
          <w:sz w:val="24"/>
          <w:szCs w:val="24"/>
        </w:rPr>
        <w:t>«Научный центр педиатрии и детской хирургии»,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03054A">
        <w:rPr>
          <w:sz w:val="24"/>
          <w:szCs w:val="24"/>
          <w:highlight w:val="yellow"/>
          <w:lang w:val="kk-KZ"/>
        </w:rPr>
        <w:t>29</w:t>
      </w:r>
      <w:r w:rsidRPr="00D4174C">
        <w:rPr>
          <w:sz w:val="24"/>
          <w:szCs w:val="24"/>
          <w:highlight w:val="yellow"/>
        </w:rPr>
        <w:t>»</w:t>
      </w:r>
      <w:r w:rsidR="00435711" w:rsidRPr="00D4174C">
        <w:rPr>
          <w:sz w:val="24"/>
          <w:szCs w:val="24"/>
          <w:highlight w:val="yellow"/>
        </w:rPr>
        <w:t xml:space="preserve"> </w:t>
      </w:r>
      <w:r w:rsidR="0003054A">
        <w:rPr>
          <w:sz w:val="24"/>
          <w:szCs w:val="24"/>
          <w:highlight w:val="yellow"/>
          <w:lang w:val="kk-KZ"/>
        </w:rPr>
        <w:t>ноября</w:t>
      </w:r>
      <w:r w:rsidR="002F1B13">
        <w:rPr>
          <w:sz w:val="24"/>
          <w:szCs w:val="24"/>
          <w:highlight w:val="yellow"/>
        </w:rPr>
        <w:t xml:space="preserve"> </w:t>
      </w:r>
      <w:r w:rsidRPr="00D4174C">
        <w:rPr>
          <w:sz w:val="24"/>
          <w:szCs w:val="24"/>
          <w:highlight w:val="yellow"/>
        </w:rPr>
        <w:t>201</w:t>
      </w:r>
      <w:r w:rsidR="008A42D2" w:rsidRPr="00D4174C">
        <w:rPr>
          <w:sz w:val="24"/>
          <w:szCs w:val="24"/>
          <w:highlight w:val="yellow"/>
        </w:rPr>
        <w:t>8</w:t>
      </w:r>
      <w:r w:rsidRPr="00D4174C">
        <w:rPr>
          <w:sz w:val="24"/>
          <w:szCs w:val="24"/>
          <w:highlight w:val="yellow"/>
        </w:rPr>
        <w:t xml:space="preserve"> года с 1</w:t>
      </w:r>
      <w:r w:rsidR="0003054A">
        <w:rPr>
          <w:sz w:val="24"/>
          <w:szCs w:val="24"/>
          <w:highlight w:val="yellow"/>
          <w:lang w:val="kk-KZ"/>
        </w:rPr>
        <w:t>0</w:t>
      </w:r>
      <w:bookmarkStart w:id="10" w:name="_GoBack"/>
      <w:bookmarkEnd w:id="10"/>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w:t>
      </w:r>
      <w:r w:rsidRPr="006310D5">
        <w:rPr>
          <w:rStyle w:val="s0"/>
          <w:rFonts w:ascii="Times New Roman" w:hAnsi="Times New Roman" w:cs="Times New Roman"/>
        </w:rPr>
        <w:lastRenderedPageBreak/>
        <w:t xml:space="preserve">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9"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w:t>
      </w:r>
      <w:r w:rsidRPr="006310D5">
        <w:rPr>
          <w:rStyle w:val="s0"/>
          <w:rFonts w:ascii="Times New Roman" w:hAnsi="Times New Roman" w:cs="Times New Roman"/>
        </w:rPr>
        <w:lastRenderedPageBreak/>
        <w:t>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20"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lastRenderedPageBreak/>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lastRenderedPageBreak/>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lastRenderedPageBreak/>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1" w:name="SUB8600"/>
      <w:bookmarkEnd w:id="11"/>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2" w:name="SUB2700"/>
      <w:bookmarkEnd w:id="12"/>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3" w:name="SUB2500"/>
      <w:bookmarkEnd w:id="13"/>
      <w:r>
        <w:rPr>
          <w:rStyle w:val="s0"/>
          <w:rFonts w:ascii="Times New Roman" w:hAnsi="Times New Roman" w:cs="Times New Roman"/>
        </w:rPr>
        <w:t>47</w:t>
      </w:r>
      <w:r w:rsidRPr="000D6D5B">
        <w:rPr>
          <w:rStyle w:val="s0"/>
          <w:rFonts w:ascii="Times New Roman" w:hAnsi="Times New Roman" w:cs="Times New Roman"/>
        </w:rPr>
        <w:t xml:space="preserve">.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w:t>
      </w:r>
      <w:r w:rsidRPr="000D6D5B">
        <w:rPr>
          <w:rStyle w:val="s0"/>
          <w:rFonts w:ascii="Times New Roman" w:hAnsi="Times New Roman" w:cs="Times New Roman"/>
        </w:rPr>
        <w:lastRenderedPageBreak/>
        <w:t>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4" w:name="SUB2600"/>
      <w:bookmarkEnd w:id="14"/>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1"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lastRenderedPageBreak/>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5" w:name="SUB3000"/>
      <w:bookmarkEnd w:id="15"/>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 xml:space="preserve">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w:t>
      </w:r>
      <w:r w:rsidRPr="000D6D5B">
        <w:rPr>
          <w:rStyle w:val="s0"/>
          <w:rFonts w:ascii="Times New Roman" w:hAnsi="Times New Roman" w:cs="Times New Roman"/>
        </w:rPr>
        <w:lastRenderedPageBreak/>
        <w:t>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6" w:name="SUB3100"/>
      <w:bookmarkEnd w:id="16"/>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7" w:name="SUB3200"/>
      <w:bookmarkEnd w:id="17"/>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w:t>
      </w:r>
      <w:r w:rsidR="000D6D5B" w:rsidRPr="000D6D5B">
        <w:rPr>
          <w:rStyle w:val="s0"/>
          <w:rFonts w:ascii="Times New Roman" w:hAnsi="Times New Roman" w:cs="Times New Roman"/>
        </w:rPr>
        <w:lastRenderedPageBreak/>
        <w:t>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8" w:name="SUB8800"/>
      <w:bookmarkEnd w:id="18"/>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9" w:name="SUB8900"/>
      <w:bookmarkEnd w:id="19"/>
      <w:r w:rsidRPr="00C0025F">
        <w:rPr>
          <w:rStyle w:val="s0"/>
          <w:rFonts w:ascii="Times New Roman" w:hAnsi="Times New Roman" w:cs="Times New Roman"/>
        </w:rPr>
        <w:lastRenderedPageBreak/>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20" w:name="SUB9100"/>
      <w:bookmarkEnd w:id="20"/>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1" w:name="SUB9200"/>
      <w:bookmarkEnd w:id="21"/>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2" w:name="SUB9300"/>
      <w:bookmarkEnd w:id="22"/>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w:t>
      </w:r>
      <w:r w:rsidR="00C0025F" w:rsidRPr="00C0025F">
        <w:rPr>
          <w:rStyle w:val="s0"/>
          <w:rFonts w:ascii="Times New Roman" w:hAnsi="Times New Roman" w:cs="Times New Roman"/>
        </w:rPr>
        <w:lastRenderedPageBreak/>
        <w:t>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3" w:name="SUB9500"/>
      <w:bookmarkEnd w:id="23"/>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4" w:name="SUB9600"/>
      <w:bookmarkEnd w:id="24"/>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5" w:name="SUB9700"/>
      <w:bookmarkEnd w:id="25"/>
      <w:r w:rsidRPr="00C0025F">
        <w:rPr>
          <w:rStyle w:val="s0"/>
          <w:rFonts w:ascii="Times New Roman" w:hAnsi="Times New Roman" w:cs="Times New Roman"/>
        </w:rPr>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6" w:name="SUB9800"/>
      <w:bookmarkEnd w:id="26"/>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lastRenderedPageBreak/>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7" w:name="SUB6900"/>
      <w:bookmarkEnd w:id="27"/>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2"/>
          <w:headerReference w:type="default" r:id="rId23"/>
          <w:footerReference w:type="even" r:id="rId24"/>
          <w:footerReference w:type="default" r:id="rId25"/>
          <w:head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firstRow="0" w:lastRow="0" w:firstColumn="0" w:lastColumn="0" w:noHBand="0" w:noVBand="0"/>
      </w:tblPr>
      <w:tblGrid>
        <w:gridCol w:w="1001"/>
        <w:gridCol w:w="1807"/>
        <w:gridCol w:w="2588"/>
        <w:gridCol w:w="1315"/>
        <w:gridCol w:w="1480"/>
        <w:gridCol w:w="1480"/>
        <w:gridCol w:w="1480"/>
        <w:gridCol w:w="1471"/>
        <w:gridCol w:w="995"/>
        <w:gridCol w:w="1642"/>
      </w:tblGrid>
      <w:tr w:rsidR="0021269E" w:rsidRPr="006351F4" w:rsidTr="00DA220F">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6351F4" w:rsidRDefault="0021269E" w:rsidP="00F540FD">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A8710E">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B36A49" w:rsidRPr="00AF7248"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B36A49" w:rsidRPr="00FF19F0" w:rsidRDefault="00B36A49" w:rsidP="000C5D60">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tcBorders>
              <w:top w:val="single" w:sz="4" w:space="0" w:color="auto"/>
              <w:left w:val="single" w:sz="4" w:space="0" w:color="auto"/>
              <w:right w:val="single" w:sz="4" w:space="0" w:color="auto"/>
            </w:tcBorders>
            <w:vAlign w:val="center"/>
          </w:tcPr>
          <w:p w:rsidR="00B36A49" w:rsidRPr="00FF19F0" w:rsidRDefault="00B36A49" w:rsidP="002F1B13">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B36A49" w:rsidRPr="0010568A" w:rsidRDefault="008F648B" w:rsidP="002F1B13">
            <w:pPr>
              <w:ind w:left="33"/>
              <w:rPr>
                <w:sz w:val="20"/>
                <w:szCs w:val="20"/>
              </w:rPr>
            </w:pPr>
            <w:r w:rsidRPr="00B07E83">
              <w:rPr>
                <w:sz w:val="20"/>
                <w:szCs w:val="20"/>
              </w:rPr>
              <w:t>Халат медицинский</w:t>
            </w:r>
          </w:p>
        </w:tc>
        <w:tc>
          <w:tcPr>
            <w:tcW w:w="431" w:type="pct"/>
            <w:tcBorders>
              <w:top w:val="single" w:sz="4" w:space="0" w:color="auto"/>
              <w:left w:val="single" w:sz="4" w:space="0" w:color="auto"/>
              <w:bottom w:val="single" w:sz="4" w:space="0" w:color="auto"/>
              <w:right w:val="single" w:sz="4" w:space="0" w:color="auto"/>
            </w:tcBorders>
            <w:vAlign w:val="center"/>
          </w:tcPr>
          <w:p w:rsidR="00B36A49" w:rsidRPr="006C688C" w:rsidRDefault="00B36A49" w:rsidP="0098475A">
            <w:pPr>
              <w:jc w:val="center"/>
              <w:rPr>
                <w:rFonts w:eastAsia="Times New Roman"/>
                <w:color w:val="000000"/>
              </w:rPr>
            </w:pPr>
            <w:proofErr w:type="spellStart"/>
            <w:r w:rsidRPr="006C688C">
              <w:rPr>
                <w:rFonts w:eastAsia="Times New Roman"/>
                <w:color w:val="000000"/>
                <w:sz w:val="22"/>
                <w:szCs w:val="22"/>
              </w:rPr>
              <w:t>шт</w:t>
            </w:r>
            <w:proofErr w:type="spellEnd"/>
          </w:p>
        </w:tc>
        <w:tc>
          <w:tcPr>
            <w:tcW w:w="485" w:type="pct"/>
            <w:tcBorders>
              <w:top w:val="single" w:sz="4" w:space="0" w:color="auto"/>
              <w:left w:val="single" w:sz="4" w:space="0" w:color="auto"/>
              <w:bottom w:val="single" w:sz="4" w:space="0" w:color="auto"/>
              <w:right w:val="single" w:sz="4" w:space="0" w:color="auto"/>
            </w:tcBorders>
            <w:vAlign w:val="center"/>
          </w:tcPr>
          <w:p w:rsidR="00B36A49" w:rsidRPr="008F648B" w:rsidRDefault="008F648B" w:rsidP="002F1B13">
            <w:pPr>
              <w:jc w:val="center"/>
              <w:rPr>
                <w:sz w:val="20"/>
                <w:szCs w:val="20"/>
                <w:lang w:val="kk-KZ"/>
              </w:rPr>
            </w:pPr>
            <w:r>
              <w:rPr>
                <w:sz w:val="20"/>
                <w:szCs w:val="20"/>
                <w:lang w:val="kk-KZ"/>
              </w:rPr>
              <w:t>2000</w:t>
            </w:r>
          </w:p>
        </w:tc>
        <w:tc>
          <w:tcPr>
            <w:tcW w:w="485" w:type="pct"/>
            <w:tcBorders>
              <w:top w:val="single" w:sz="4" w:space="0" w:color="auto"/>
              <w:left w:val="single" w:sz="4" w:space="0" w:color="auto"/>
              <w:right w:val="single" w:sz="4" w:space="0" w:color="auto"/>
            </w:tcBorders>
            <w:vAlign w:val="center"/>
          </w:tcPr>
          <w:p w:rsidR="00B36A49" w:rsidRPr="00C93C56" w:rsidRDefault="00B36A49" w:rsidP="00BC494F">
            <w:pPr>
              <w:spacing w:line="65" w:lineRule="atLeast"/>
              <w:ind w:left="119"/>
              <w:jc w:val="center"/>
              <w:rPr>
                <w:b/>
                <w:bCs/>
                <w:sz w:val="20"/>
              </w:rPr>
            </w:pPr>
            <w:r w:rsidRPr="00C93C56">
              <w:rPr>
                <w:sz w:val="20"/>
                <w:szCs w:val="22"/>
              </w:rPr>
              <w:t>DDP</w:t>
            </w:r>
          </w:p>
        </w:tc>
        <w:tc>
          <w:tcPr>
            <w:tcW w:w="485" w:type="pct"/>
            <w:tcBorders>
              <w:top w:val="single" w:sz="4" w:space="0" w:color="auto"/>
              <w:left w:val="single" w:sz="4" w:space="0" w:color="auto"/>
              <w:right w:val="single" w:sz="4" w:space="0" w:color="auto"/>
            </w:tcBorders>
            <w:vAlign w:val="center"/>
          </w:tcPr>
          <w:p w:rsidR="00B36A49" w:rsidRPr="00C93C56" w:rsidRDefault="00B36A49" w:rsidP="002F1B13">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2018 года</w:t>
            </w:r>
          </w:p>
        </w:tc>
        <w:tc>
          <w:tcPr>
            <w:tcW w:w="482" w:type="pct"/>
            <w:tcBorders>
              <w:top w:val="single" w:sz="4" w:space="0" w:color="auto"/>
              <w:left w:val="single" w:sz="4" w:space="0" w:color="auto"/>
              <w:right w:val="single" w:sz="4" w:space="0" w:color="auto"/>
            </w:tcBorders>
            <w:vAlign w:val="center"/>
          </w:tcPr>
          <w:p w:rsidR="00B36A49" w:rsidRPr="00C93C56" w:rsidRDefault="00B36A49" w:rsidP="00BC494F">
            <w:pPr>
              <w:ind w:left="119" w:right="85"/>
              <w:jc w:val="center"/>
              <w:rPr>
                <w:sz w:val="20"/>
              </w:rPr>
            </w:pPr>
            <w:r w:rsidRPr="00C93C56">
              <w:rPr>
                <w:sz w:val="20"/>
                <w:szCs w:val="22"/>
              </w:rPr>
              <w:t>г. Алматы, пр. Аль-</w:t>
            </w:r>
            <w:proofErr w:type="spellStart"/>
            <w:r w:rsidRPr="00C93C56">
              <w:rPr>
                <w:sz w:val="20"/>
                <w:szCs w:val="22"/>
              </w:rPr>
              <w:t>Фараби</w:t>
            </w:r>
            <w:proofErr w:type="spellEnd"/>
            <w:r w:rsidRPr="00C93C56">
              <w:rPr>
                <w:sz w:val="20"/>
                <w:szCs w:val="22"/>
              </w:rPr>
              <w:t>, 146.</w:t>
            </w:r>
          </w:p>
        </w:tc>
        <w:tc>
          <w:tcPr>
            <w:tcW w:w="326" w:type="pct"/>
            <w:tcBorders>
              <w:top w:val="single" w:sz="4" w:space="0" w:color="auto"/>
              <w:left w:val="single" w:sz="4" w:space="0" w:color="auto"/>
              <w:right w:val="single" w:sz="4" w:space="0" w:color="auto"/>
            </w:tcBorders>
            <w:vAlign w:val="center"/>
          </w:tcPr>
          <w:p w:rsidR="00B36A49" w:rsidRPr="00C93C56" w:rsidRDefault="00B36A49" w:rsidP="00BC494F">
            <w:pPr>
              <w:ind w:left="119" w:right="85"/>
              <w:jc w:val="center"/>
              <w:rPr>
                <w:sz w:val="20"/>
              </w:rPr>
            </w:pPr>
            <w:r w:rsidRPr="00C93C56">
              <w:rPr>
                <w:sz w:val="20"/>
                <w:szCs w:val="22"/>
              </w:rPr>
              <w:t>0%</w:t>
            </w:r>
          </w:p>
        </w:tc>
        <w:tc>
          <w:tcPr>
            <w:tcW w:w="538" w:type="pct"/>
            <w:tcBorders>
              <w:top w:val="single" w:sz="4" w:space="0" w:color="auto"/>
              <w:left w:val="single" w:sz="4" w:space="0" w:color="auto"/>
              <w:bottom w:val="single" w:sz="4" w:space="0" w:color="auto"/>
              <w:right w:val="single" w:sz="4" w:space="0" w:color="auto"/>
            </w:tcBorders>
            <w:vAlign w:val="center"/>
          </w:tcPr>
          <w:p w:rsidR="00B36A49" w:rsidRPr="008F648B" w:rsidRDefault="008F648B" w:rsidP="002F1B13">
            <w:pPr>
              <w:jc w:val="center"/>
              <w:rPr>
                <w:sz w:val="20"/>
                <w:szCs w:val="20"/>
                <w:lang w:val="kk-KZ"/>
              </w:rPr>
            </w:pPr>
            <w:r>
              <w:rPr>
                <w:sz w:val="20"/>
                <w:szCs w:val="20"/>
                <w:lang w:val="kk-KZ"/>
              </w:rPr>
              <w:t>836000</w:t>
            </w:r>
          </w:p>
        </w:tc>
      </w:tr>
      <w:tr w:rsidR="00D56DDE" w:rsidRPr="00AF7248" w:rsidTr="0098475A">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D56DDE" w:rsidRPr="00FF19F0" w:rsidRDefault="00D56DDE"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D56DDE" w:rsidRPr="00FF19F0" w:rsidRDefault="00D56DDE"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5" w:space="0" w:color="000000"/>
            </w:tcBorders>
          </w:tcPr>
          <w:p w:rsidR="00D56DDE" w:rsidRPr="0097145A" w:rsidRDefault="00D56DDE" w:rsidP="00005483">
            <w:pPr>
              <w:autoSpaceDE/>
              <w:autoSpaceDN/>
              <w:adjustRightInd/>
              <w:ind w:left="175"/>
              <w:rPr>
                <w:rFonts w:eastAsia="Times New Roman"/>
                <w:color w:val="000000"/>
                <w:sz w:val="20"/>
                <w:szCs w:val="20"/>
              </w:rPr>
            </w:pPr>
            <w:r w:rsidRPr="006351F4">
              <w:rPr>
                <w:b/>
                <w:bCs/>
                <w:sz w:val="22"/>
                <w:szCs w:val="22"/>
              </w:rPr>
              <w:t>Всего</w:t>
            </w:r>
          </w:p>
        </w:tc>
        <w:tc>
          <w:tcPr>
            <w:tcW w:w="431" w:type="pct"/>
            <w:tcBorders>
              <w:top w:val="single" w:sz="4" w:space="0" w:color="auto"/>
              <w:left w:val="nil"/>
              <w:bottom w:val="single" w:sz="4" w:space="0" w:color="auto"/>
              <w:right w:val="single" w:sz="5" w:space="0" w:color="000000"/>
            </w:tcBorders>
            <w:vAlign w:val="center"/>
          </w:tcPr>
          <w:p w:rsidR="00D56DDE" w:rsidRDefault="00D56DDE" w:rsidP="000C5D60">
            <w:pPr>
              <w:autoSpaceDE/>
              <w:autoSpaceDN/>
              <w:adjustRightInd/>
              <w:jc w:val="center"/>
              <w:rPr>
                <w:rFonts w:eastAsia="Times New Roman"/>
                <w:color w:val="000000"/>
                <w:sz w:val="20"/>
                <w:szCs w:val="20"/>
              </w:rPr>
            </w:pPr>
          </w:p>
        </w:tc>
        <w:tc>
          <w:tcPr>
            <w:tcW w:w="485" w:type="pct"/>
            <w:tcBorders>
              <w:top w:val="single" w:sz="4" w:space="0" w:color="auto"/>
              <w:left w:val="nil"/>
              <w:bottom w:val="single" w:sz="4" w:space="0" w:color="auto"/>
              <w:right w:val="single" w:sz="4" w:space="0" w:color="auto"/>
            </w:tcBorders>
            <w:vAlign w:val="center"/>
          </w:tcPr>
          <w:p w:rsidR="00D56DDE" w:rsidRPr="00FF19F0" w:rsidRDefault="00D56DDE"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D56DDE" w:rsidRPr="00AF7248" w:rsidRDefault="00D56DDE" w:rsidP="000C5D60">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D56DDE" w:rsidRPr="00AF7248" w:rsidRDefault="00D56DDE" w:rsidP="000C5D60">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D56DDE" w:rsidRPr="00AF7248" w:rsidRDefault="00D56DDE" w:rsidP="000C5D60">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D56DDE" w:rsidRPr="00AF7248" w:rsidRDefault="00D56DDE" w:rsidP="000C5D60">
            <w:pPr>
              <w:spacing w:line="65" w:lineRule="atLeast"/>
              <w:ind w:left="119" w:firstLine="540"/>
              <w:jc w:val="both"/>
              <w:rPr>
                <w:b/>
                <w:bCs/>
                <w:highlight w:val="yellow"/>
              </w:rPr>
            </w:pPr>
          </w:p>
        </w:tc>
        <w:tc>
          <w:tcPr>
            <w:tcW w:w="538" w:type="pct"/>
            <w:tcBorders>
              <w:top w:val="single" w:sz="4" w:space="0" w:color="auto"/>
              <w:left w:val="single" w:sz="4" w:space="0" w:color="auto"/>
              <w:bottom w:val="single" w:sz="4" w:space="0" w:color="auto"/>
              <w:right w:val="single" w:sz="6" w:space="0" w:color="000000"/>
            </w:tcBorders>
            <w:vAlign w:val="center"/>
          </w:tcPr>
          <w:p w:rsidR="00D56DDE" w:rsidRPr="002F1B13" w:rsidRDefault="008F648B" w:rsidP="008F648B">
            <w:pPr>
              <w:jc w:val="center"/>
              <w:rPr>
                <w:b/>
                <w:sz w:val="20"/>
                <w:szCs w:val="20"/>
              </w:rPr>
            </w:pPr>
            <w:r>
              <w:rPr>
                <w:b/>
                <w:sz w:val="20"/>
                <w:szCs w:val="20"/>
                <w:lang w:val="kk-KZ"/>
              </w:rPr>
              <w:t>836000</w:t>
            </w:r>
            <w:r w:rsidR="00D56DDE">
              <w:rPr>
                <w:b/>
                <w:sz w:val="20"/>
                <w:szCs w:val="20"/>
              </w:rPr>
              <w:t>,00</w:t>
            </w: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Pr="008F648B"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6351F4" w:rsidTr="002F1B13">
        <w:trPr>
          <w:trHeight w:val="707"/>
          <w:jc w:val="center"/>
        </w:trPr>
        <w:tc>
          <w:tcPr>
            <w:tcW w:w="8570" w:type="dxa"/>
            <w:tcBorders>
              <w:top w:val="nil"/>
              <w:left w:val="nil"/>
              <w:bottom w:val="nil"/>
              <w:right w:val="nil"/>
            </w:tcBorders>
          </w:tcPr>
          <w:p w:rsidR="0021269E" w:rsidRPr="006351F4" w:rsidRDefault="002F1B13">
            <w:pPr>
              <w:jc w:val="both"/>
              <w:rPr>
                <w:b/>
                <w:bCs/>
              </w:rPr>
            </w:pPr>
            <w:r>
              <w:rPr>
                <w:b/>
                <w:bCs/>
              </w:rPr>
              <w:lastRenderedPageBreak/>
              <w:t xml:space="preserve">Уполномоченное лицо </w:t>
            </w:r>
            <w:r w:rsidR="0021269E" w:rsidRPr="006351F4">
              <w:rPr>
                <w:b/>
                <w:bCs/>
              </w:rPr>
              <w:t>___________</w:t>
            </w:r>
            <w:r>
              <w:rPr>
                <w:b/>
                <w:bCs/>
              </w:rPr>
              <w:t>______</w:t>
            </w:r>
            <w:r w:rsidR="0021269E" w:rsidRPr="006351F4">
              <w:rPr>
                <w:b/>
                <w:bCs/>
              </w:rPr>
              <w:t xml:space="preserve">__  </w:t>
            </w:r>
            <w:proofErr w:type="spellStart"/>
            <w:r w:rsidR="0021269E" w:rsidRPr="006351F4">
              <w:rPr>
                <w:b/>
                <w:bCs/>
              </w:rPr>
              <w:t>Боранбаева</w:t>
            </w:r>
            <w:proofErr w:type="spellEnd"/>
            <w:r w:rsidR="0021269E" w:rsidRPr="006351F4">
              <w:rPr>
                <w:b/>
                <w:bCs/>
              </w:rPr>
              <w:t xml:space="preserve">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487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Pr="00BA06E5" w:rsidRDefault="0021269E">
      <w:pPr>
        <w:ind w:firstLine="540"/>
        <w:jc w:val="center"/>
        <w:rPr>
          <w:b/>
          <w:bCs/>
        </w:rPr>
      </w:pPr>
      <w:r w:rsidRPr="002C45F1">
        <w:rPr>
          <w:b/>
          <w:bCs/>
        </w:rPr>
        <w:t>ТЕХНИЧЕСКАЯ СПЕЦИФИКАЦИЯ</w:t>
      </w:r>
    </w:p>
    <w:tbl>
      <w:tblPr>
        <w:tblW w:w="15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264"/>
        <w:gridCol w:w="5245"/>
        <w:gridCol w:w="1060"/>
        <w:gridCol w:w="1420"/>
        <w:gridCol w:w="1500"/>
        <w:gridCol w:w="1840"/>
      </w:tblGrid>
      <w:tr w:rsidR="00E60ABB" w:rsidRPr="006C688C" w:rsidTr="00513FCE">
        <w:tc>
          <w:tcPr>
            <w:tcW w:w="70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 п/п</w:t>
            </w:r>
          </w:p>
        </w:tc>
        <w:tc>
          <w:tcPr>
            <w:tcW w:w="3264"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Наименование</w:t>
            </w:r>
          </w:p>
        </w:tc>
        <w:tc>
          <w:tcPr>
            <w:tcW w:w="5245"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Характеристика</w:t>
            </w:r>
          </w:p>
        </w:tc>
        <w:tc>
          <w:tcPr>
            <w:tcW w:w="1060" w:type="dxa"/>
            <w:shd w:val="clear" w:color="auto" w:fill="auto"/>
            <w:vAlign w:val="center"/>
          </w:tcPr>
          <w:p w:rsidR="00E60ABB" w:rsidRPr="006C688C" w:rsidRDefault="00E60ABB" w:rsidP="00EB1F2D">
            <w:pPr>
              <w:jc w:val="center"/>
              <w:rPr>
                <w:rFonts w:eastAsia="Times New Roman"/>
                <w:b/>
                <w:color w:val="000000"/>
              </w:rPr>
            </w:pPr>
            <w:proofErr w:type="spellStart"/>
            <w:r w:rsidRPr="006C688C">
              <w:rPr>
                <w:rFonts w:eastAsia="Times New Roman"/>
                <w:b/>
                <w:color w:val="000000"/>
                <w:sz w:val="22"/>
                <w:szCs w:val="22"/>
              </w:rPr>
              <w:t>Ед.изм</w:t>
            </w:r>
            <w:proofErr w:type="spellEnd"/>
          </w:p>
        </w:tc>
        <w:tc>
          <w:tcPr>
            <w:tcW w:w="142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Количество по бюджету</w:t>
            </w:r>
          </w:p>
        </w:tc>
        <w:tc>
          <w:tcPr>
            <w:tcW w:w="150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Цена</w:t>
            </w:r>
          </w:p>
        </w:tc>
        <w:tc>
          <w:tcPr>
            <w:tcW w:w="184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Сумма, тенге</w:t>
            </w:r>
          </w:p>
        </w:tc>
      </w:tr>
      <w:tr w:rsidR="002F1B13" w:rsidRPr="006C688C" w:rsidTr="002F1B13">
        <w:trPr>
          <w:cantSplit/>
        </w:trPr>
        <w:tc>
          <w:tcPr>
            <w:tcW w:w="700" w:type="dxa"/>
            <w:shd w:val="clear" w:color="auto" w:fill="auto"/>
            <w:vAlign w:val="center"/>
          </w:tcPr>
          <w:p w:rsidR="002F1B13" w:rsidRPr="006C688C" w:rsidRDefault="002F1B13" w:rsidP="00EB1F2D">
            <w:pPr>
              <w:jc w:val="center"/>
              <w:rPr>
                <w:rFonts w:eastAsia="Times New Roman"/>
                <w:color w:val="000000"/>
              </w:rPr>
            </w:pPr>
            <w:r w:rsidRPr="006C688C">
              <w:rPr>
                <w:rFonts w:eastAsia="Times New Roman"/>
                <w:color w:val="000000"/>
                <w:sz w:val="22"/>
                <w:szCs w:val="22"/>
              </w:rPr>
              <w:t>1</w:t>
            </w:r>
          </w:p>
        </w:tc>
        <w:tc>
          <w:tcPr>
            <w:tcW w:w="3264" w:type="dxa"/>
            <w:shd w:val="clear" w:color="auto" w:fill="auto"/>
            <w:vAlign w:val="center"/>
          </w:tcPr>
          <w:p w:rsidR="002F1B13" w:rsidRPr="0010568A" w:rsidRDefault="0003054A" w:rsidP="002F1B13">
            <w:pPr>
              <w:rPr>
                <w:sz w:val="20"/>
                <w:szCs w:val="20"/>
              </w:rPr>
            </w:pPr>
            <w:r w:rsidRPr="00B07E83">
              <w:rPr>
                <w:sz w:val="20"/>
                <w:szCs w:val="20"/>
              </w:rPr>
              <w:t>Халат медицинский</w:t>
            </w:r>
          </w:p>
        </w:tc>
        <w:tc>
          <w:tcPr>
            <w:tcW w:w="5245" w:type="dxa"/>
            <w:shd w:val="clear" w:color="auto" w:fill="auto"/>
          </w:tcPr>
          <w:p w:rsidR="002F1B13" w:rsidRPr="004B3884" w:rsidRDefault="0003054A" w:rsidP="002F1B13">
            <w:pPr>
              <w:pStyle w:val="ac"/>
              <w:ind w:left="34"/>
              <w:jc w:val="both"/>
              <w:rPr>
                <w:sz w:val="20"/>
                <w:szCs w:val="20"/>
              </w:rPr>
            </w:pPr>
            <w:r w:rsidRPr="00B07E83">
              <w:rPr>
                <w:sz w:val="20"/>
                <w:szCs w:val="20"/>
              </w:rPr>
              <w:t>Халат медицинский нестерильный одноразового применения, размерами: S, M, L, XL, XXL из нетканого материала с длинными  рукавами, низ рукава на манжетах, с завязками на поясе и на горловине, расположенными сзади.</w:t>
            </w:r>
            <w:r w:rsidRPr="00B07E83">
              <w:rPr>
                <w:sz w:val="20"/>
                <w:szCs w:val="20"/>
              </w:rPr>
              <w:br/>
              <w:t>Изготавливается из нетканого материала типа с плотностями 30 г/м²</w:t>
            </w:r>
          </w:p>
        </w:tc>
        <w:tc>
          <w:tcPr>
            <w:tcW w:w="1060" w:type="dxa"/>
            <w:shd w:val="clear" w:color="auto" w:fill="auto"/>
            <w:vAlign w:val="center"/>
          </w:tcPr>
          <w:p w:rsidR="002F1B13" w:rsidRPr="0010568A" w:rsidRDefault="002F1B13" w:rsidP="002F1B13">
            <w:pPr>
              <w:jc w:val="center"/>
              <w:rPr>
                <w:sz w:val="20"/>
                <w:szCs w:val="20"/>
                <w:lang w:val="kk-KZ"/>
              </w:rPr>
            </w:pPr>
            <w:r w:rsidRPr="0010568A">
              <w:rPr>
                <w:sz w:val="20"/>
                <w:szCs w:val="20"/>
                <w:lang w:val="kk-KZ"/>
              </w:rPr>
              <w:t>шт</w:t>
            </w:r>
          </w:p>
        </w:tc>
        <w:tc>
          <w:tcPr>
            <w:tcW w:w="1420" w:type="dxa"/>
            <w:shd w:val="clear" w:color="auto" w:fill="auto"/>
            <w:vAlign w:val="center"/>
          </w:tcPr>
          <w:p w:rsidR="002F1B13" w:rsidRPr="0003054A" w:rsidRDefault="0003054A" w:rsidP="002F1B13">
            <w:pPr>
              <w:jc w:val="center"/>
              <w:rPr>
                <w:sz w:val="20"/>
                <w:szCs w:val="20"/>
                <w:lang w:val="kk-KZ"/>
              </w:rPr>
            </w:pPr>
            <w:r>
              <w:rPr>
                <w:sz w:val="20"/>
                <w:szCs w:val="20"/>
                <w:lang w:val="kk-KZ"/>
              </w:rPr>
              <w:t>2000</w:t>
            </w:r>
          </w:p>
        </w:tc>
        <w:tc>
          <w:tcPr>
            <w:tcW w:w="1500" w:type="dxa"/>
            <w:shd w:val="clear" w:color="auto" w:fill="auto"/>
            <w:vAlign w:val="center"/>
          </w:tcPr>
          <w:p w:rsidR="002F1B13" w:rsidRPr="0003054A" w:rsidRDefault="0003054A" w:rsidP="002F1B13">
            <w:pPr>
              <w:jc w:val="center"/>
              <w:rPr>
                <w:sz w:val="20"/>
                <w:szCs w:val="20"/>
                <w:lang w:val="kk-KZ"/>
              </w:rPr>
            </w:pPr>
            <w:r>
              <w:rPr>
                <w:sz w:val="20"/>
                <w:szCs w:val="20"/>
                <w:lang w:val="kk-KZ"/>
              </w:rPr>
              <w:t>418</w:t>
            </w:r>
          </w:p>
        </w:tc>
        <w:tc>
          <w:tcPr>
            <w:tcW w:w="1840" w:type="dxa"/>
            <w:shd w:val="clear" w:color="auto" w:fill="auto"/>
            <w:vAlign w:val="center"/>
          </w:tcPr>
          <w:p w:rsidR="002F1B13" w:rsidRPr="0003054A" w:rsidRDefault="0003054A" w:rsidP="002F1B13">
            <w:pPr>
              <w:jc w:val="center"/>
              <w:rPr>
                <w:sz w:val="20"/>
                <w:szCs w:val="20"/>
                <w:lang w:val="kk-KZ"/>
              </w:rPr>
            </w:pPr>
            <w:r>
              <w:rPr>
                <w:sz w:val="20"/>
                <w:szCs w:val="20"/>
                <w:lang w:val="kk-KZ"/>
              </w:rPr>
              <w:t>836000</w:t>
            </w:r>
          </w:p>
        </w:tc>
      </w:tr>
      <w:tr w:rsidR="002F1B13" w:rsidRPr="00CE34BF" w:rsidTr="0003054A">
        <w:trPr>
          <w:cantSplit/>
        </w:trPr>
        <w:tc>
          <w:tcPr>
            <w:tcW w:w="700" w:type="dxa"/>
            <w:shd w:val="clear" w:color="auto" w:fill="auto"/>
            <w:vAlign w:val="center"/>
          </w:tcPr>
          <w:p w:rsidR="002F1B13" w:rsidRPr="006C688C" w:rsidRDefault="002F1B13" w:rsidP="0098475A">
            <w:pPr>
              <w:jc w:val="center"/>
              <w:rPr>
                <w:rFonts w:eastAsia="Times New Roman"/>
                <w:color w:val="000000"/>
              </w:rPr>
            </w:pPr>
          </w:p>
        </w:tc>
        <w:tc>
          <w:tcPr>
            <w:tcW w:w="3264" w:type="dxa"/>
            <w:shd w:val="clear" w:color="auto" w:fill="auto"/>
            <w:vAlign w:val="center"/>
            <w:hideMark/>
          </w:tcPr>
          <w:p w:rsidR="002F1B13" w:rsidRPr="00D56DDE" w:rsidRDefault="00D56DDE" w:rsidP="0098475A">
            <w:pPr>
              <w:rPr>
                <w:rFonts w:eastAsia="Times New Roman"/>
                <w:b/>
                <w:color w:val="000000"/>
              </w:rPr>
            </w:pPr>
            <w:r w:rsidRPr="00D56DDE">
              <w:rPr>
                <w:rFonts w:eastAsia="Times New Roman"/>
                <w:b/>
                <w:color w:val="000000"/>
              </w:rPr>
              <w:t>Всего:</w:t>
            </w:r>
          </w:p>
        </w:tc>
        <w:tc>
          <w:tcPr>
            <w:tcW w:w="5245" w:type="dxa"/>
            <w:shd w:val="clear" w:color="auto" w:fill="auto"/>
            <w:vAlign w:val="bottom"/>
            <w:hideMark/>
          </w:tcPr>
          <w:p w:rsidR="002F1B13" w:rsidRPr="004B4A7C" w:rsidRDefault="002F1B13" w:rsidP="0098475A">
            <w:pPr>
              <w:rPr>
                <w:rFonts w:eastAsia="Times New Roman"/>
                <w:color w:val="000000"/>
              </w:rPr>
            </w:pPr>
          </w:p>
        </w:tc>
        <w:tc>
          <w:tcPr>
            <w:tcW w:w="1060" w:type="dxa"/>
            <w:shd w:val="clear" w:color="auto" w:fill="auto"/>
            <w:vAlign w:val="center"/>
            <w:hideMark/>
          </w:tcPr>
          <w:p w:rsidR="002F1B13" w:rsidRPr="006C688C" w:rsidRDefault="002F1B13" w:rsidP="0098475A">
            <w:pPr>
              <w:jc w:val="center"/>
              <w:rPr>
                <w:rFonts w:eastAsia="Times New Roman"/>
                <w:color w:val="000000"/>
              </w:rPr>
            </w:pPr>
          </w:p>
        </w:tc>
        <w:tc>
          <w:tcPr>
            <w:tcW w:w="1420" w:type="dxa"/>
            <w:shd w:val="clear" w:color="auto" w:fill="auto"/>
            <w:vAlign w:val="center"/>
          </w:tcPr>
          <w:p w:rsidR="002F1B13" w:rsidRDefault="002F1B13" w:rsidP="002F1B13">
            <w:pPr>
              <w:jc w:val="center"/>
              <w:rPr>
                <w:sz w:val="20"/>
                <w:szCs w:val="20"/>
              </w:rPr>
            </w:pPr>
          </w:p>
        </w:tc>
        <w:tc>
          <w:tcPr>
            <w:tcW w:w="1500" w:type="dxa"/>
            <w:shd w:val="clear" w:color="auto" w:fill="auto"/>
            <w:vAlign w:val="center"/>
          </w:tcPr>
          <w:p w:rsidR="002F1B13" w:rsidRPr="004B3884" w:rsidRDefault="002F1B13" w:rsidP="002F1B13">
            <w:pPr>
              <w:jc w:val="center"/>
              <w:rPr>
                <w:sz w:val="20"/>
                <w:szCs w:val="20"/>
              </w:rPr>
            </w:pPr>
          </w:p>
        </w:tc>
        <w:tc>
          <w:tcPr>
            <w:tcW w:w="1840" w:type="dxa"/>
            <w:shd w:val="clear" w:color="auto" w:fill="auto"/>
            <w:vAlign w:val="center"/>
          </w:tcPr>
          <w:p w:rsidR="002F1B13" w:rsidRPr="0003054A" w:rsidRDefault="0003054A" w:rsidP="002F1B13">
            <w:pPr>
              <w:jc w:val="center"/>
              <w:rPr>
                <w:b/>
                <w:sz w:val="20"/>
                <w:szCs w:val="20"/>
                <w:lang w:val="kk-KZ"/>
              </w:rPr>
            </w:pPr>
            <w:r>
              <w:rPr>
                <w:b/>
                <w:sz w:val="20"/>
                <w:szCs w:val="20"/>
                <w:lang w:val="kk-KZ"/>
              </w:rPr>
              <w:t>836000,00</w:t>
            </w:r>
          </w:p>
        </w:tc>
      </w:tr>
    </w:tbl>
    <w:p w:rsidR="000C26E6" w:rsidRDefault="000C26E6">
      <w:pPr>
        <w:ind w:firstLine="540"/>
        <w:jc w:val="center"/>
        <w:rPr>
          <w:b/>
          <w:bCs/>
          <w:highlight w:val="yellow"/>
        </w:rPr>
      </w:pPr>
    </w:p>
    <w:p w:rsidR="00D56DDE" w:rsidRDefault="00D56DDE">
      <w:pPr>
        <w:ind w:firstLine="540"/>
        <w:jc w:val="center"/>
        <w:rPr>
          <w:b/>
          <w:bCs/>
          <w:highlight w:val="yellow"/>
        </w:rPr>
      </w:pPr>
    </w:p>
    <w:p w:rsidR="002F1B13" w:rsidRPr="006351F4" w:rsidRDefault="002F1B13" w:rsidP="002F1B13">
      <w:pPr>
        <w:jc w:val="both"/>
        <w:rPr>
          <w:b/>
          <w:bCs/>
        </w:rPr>
      </w:pPr>
      <w:r>
        <w:rPr>
          <w:b/>
          <w:bCs/>
        </w:rPr>
        <w:t xml:space="preserve">Уполномоченное лицо </w:t>
      </w:r>
      <w:r w:rsidRPr="006351F4">
        <w:rPr>
          <w:b/>
          <w:bCs/>
        </w:rPr>
        <w:t>___________</w:t>
      </w:r>
      <w:r>
        <w:rPr>
          <w:b/>
          <w:bCs/>
        </w:rPr>
        <w:t>______</w:t>
      </w:r>
      <w:r w:rsidRPr="006351F4">
        <w:rPr>
          <w:b/>
          <w:bCs/>
        </w:rPr>
        <w:t xml:space="preserve">__  </w:t>
      </w:r>
      <w:proofErr w:type="spellStart"/>
      <w:r w:rsidRPr="006351F4">
        <w:rPr>
          <w:b/>
          <w:bCs/>
        </w:rPr>
        <w:t>Боранбаева</w:t>
      </w:r>
      <w:proofErr w:type="spellEnd"/>
      <w:r w:rsidRPr="006351F4">
        <w:rPr>
          <w:b/>
          <w:bCs/>
        </w:rPr>
        <w:t xml:space="preserve"> Р.З.</w:t>
      </w:r>
    </w:p>
    <w:p w:rsidR="0021269E" w:rsidRPr="0080529D" w:rsidRDefault="0021269E" w:rsidP="00513FCE">
      <w:pPr>
        <w:ind w:hanging="20"/>
        <w:jc w:val="both"/>
        <w:rPr>
          <w:b/>
          <w:bCs/>
        </w:rPr>
      </w:pPr>
      <w:r w:rsidRPr="0080529D">
        <w:rPr>
          <w:b/>
          <w:bCs/>
        </w:rPr>
        <w:t> М.П.</w:t>
      </w: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firstRow="0" w:lastRow="0" w:firstColumn="0" w:lastColumn="0" w:noHBand="0" w:noVBand="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lastRenderedPageBreak/>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lastRenderedPageBreak/>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Банк/филиал банка (наименование) по состоянию на __________________ подтверждает отсутствие просроченной </w:t>
      </w:r>
      <w:r w:rsidRPr="0080529D">
        <w:rPr>
          <w:spacing w:val="2"/>
          <w:sz w:val="24"/>
          <w:szCs w:val="24"/>
        </w:rPr>
        <w:lastRenderedPageBreak/>
        <w:t>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w:t>
      </w:r>
      <w:proofErr w:type="spellStart"/>
      <w:r w:rsidRPr="0080529D">
        <w:rPr>
          <w:spacing w:val="2"/>
          <w:sz w:val="24"/>
          <w:szCs w:val="24"/>
        </w:rPr>
        <w:t>обслуживающегося</w:t>
      </w:r>
      <w:proofErr w:type="spellEnd"/>
      <w:r w:rsidRPr="0080529D">
        <w:rPr>
          <w:spacing w:val="2"/>
          <w:sz w:val="24"/>
          <w:szCs w:val="24"/>
        </w:rPr>
        <w:t xml:space="preserve">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8" w:name="z839"/>
      <w:bookmarkEnd w:id="28"/>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w:t>
            </w:r>
            <w:r w:rsidRPr="0080529D">
              <w:rPr>
                <w:spacing w:val="2"/>
                <w:sz w:val="24"/>
                <w:szCs w:val="24"/>
              </w:rPr>
              <w:lastRenderedPageBreak/>
              <w:t>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lastRenderedPageBreak/>
              <w:t>Наименов</w:t>
            </w:r>
            <w:r w:rsidRPr="0080529D">
              <w:rPr>
                <w:spacing w:val="2"/>
                <w:sz w:val="24"/>
                <w:szCs w:val="24"/>
              </w:rPr>
              <w:lastRenderedPageBreak/>
              <w:t>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lastRenderedPageBreak/>
              <w:t xml:space="preserve">Место </w:t>
            </w:r>
            <w:r w:rsidRPr="0080529D">
              <w:rPr>
                <w:spacing w:val="2"/>
                <w:sz w:val="24"/>
                <w:szCs w:val="24"/>
              </w:rPr>
              <w:lastRenderedPageBreak/>
              <w:t>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lastRenderedPageBreak/>
              <w:t xml:space="preserve">Дата </w:t>
            </w:r>
            <w:r w:rsidRPr="0080529D">
              <w:rPr>
                <w:spacing w:val="2"/>
                <w:sz w:val="24"/>
                <w:szCs w:val="24"/>
              </w:rPr>
              <w:lastRenderedPageBreak/>
              <w:t>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lastRenderedPageBreak/>
              <w:t>Наименован</w:t>
            </w:r>
            <w:r w:rsidRPr="0080529D">
              <w:rPr>
                <w:spacing w:val="1"/>
                <w:sz w:val="24"/>
                <w:szCs w:val="24"/>
                <w:shd w:val="clear" w:color="auto" w:fill="FFFFFF"/>
              </w:rPr>
              <w:lastRenderedPageBreak/>
              <w:t>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lastRenderedPageBreak/>
              <w:t>Стоимо</w:t>
            </w:r>
            <w:r w:rsidRPr="0080529D">
              <w:rPr>
                <w:spacing w:val="1"/>
                <w:sz w:val="24"/>
                <w:szCs w:val="24"/>
                <w:shd w:val="clear" w:color="auto" w:fill="FFFFFF"/>
              </w:rPr>
              <w:lastRenderedPageBreak/>
              <w:t>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lastRenderedPageBreak/>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r>
            <w:r w:rsidRPr="0080529D">
              <w:rPr>
                <w:spacing w:val="2"/>
                <w:sz w:val="24"/>
                <w:szCs w:val="24"/>
              </w:rPr>
              <w:lastRenderedPageBreak/>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lastRenderedPageBreak/>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lastRenderedPageBreak/>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lastRenderedPageBreak/>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lastRenderedPageBreak/>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8"/>
      <w:bookmarkEnd w:id="29"/>
      <w:r w:rsidRPr="0080529D">
        <w:rPr>
          <w:spacing w:val="2"/>
          <w:sz w:val="24"/>
          <w:szCs w:val="24"/>
        </w:rPr>
        <w:lastRenderedPageBreak/>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0" w:name="z479"/>
      <w:bookmarkEnd w:id="30"/>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0"/>
      <w:bookmarkEnd w:id="31"/>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1"/>
      <w:bookmarkEnd w:id="32"/>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2"/>
      <w:bookmarkEnd w:id="33"/>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3"/>
      <w:bookmarkEnd w:id="34"/>
      <w:r w:rsidRPr="0080529D">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4"/>
      <w:bookmarkEnd w:id="35"/>
      <w:r w:rsidRPr="0080529D">
        <w:rPr>
          <w:spacing w:val="2"/>
          <w:sz w:val="24"/>
          <w:szCs w:val="24"/>
        </w:rPr>
        <w:lastRenderedPageBreak/>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6" w:name="z485"/>
      <w:bookmarkEnd w:id="36"/>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7" w:name="z486"/>
      <w:bookmarkEnd w:id="37"/>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7"/>
      <w:bookmarkEnd w:id="38"/>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8"/>
      <w:bookmarkEnd w:id="39"/>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89"/>
      <w:bookmarkEnd w:id="40"/>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1" w:name="z490"/>
      <w:bookmarkEnd w:id="41"/>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2" w:name="z491"/>
      <w:bookmarkEnd w:id="42"/>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3" w:name="z494"/>
      <w:bookmarkEnd w:id="43"/>
      <w:r w:rsidRPr="0080529D">
        <w:rPr>
          <w:spacing w:val="2"/>
          <w:sz w:val="24"/>
          <w:szCs w:val="24"/>
        </w:rPr>
        <w:lastRenderedPageBreak/>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5"/>
      <w:bookmarkEnd w:id="44"/>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6"/>
      <w:bookmarkEnd w:id="45"/>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7"/>
      <w:bookmarkEnd w:id="46"/>
      <w:r w:rsidRPr="0080529D">
        <w:rPr>
          <w:spacing w:val="2"/>
          <w:sz w:val="24"/>
          <w:szCs w:val="24"/>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w:t>
      </w:r>
      <w:r w:rsidRPr="0080529D">
        <w:rPr>
          <w:spacing w:val="2"/>
          <w:sz w:val="24"/>
          <w:szCs w:val="24"/>
        </w:rPr>
        <w:lastRenderedPageBreak/>
        <w:t>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8"/>
      <w:bookmarkEnd w:id="47"/>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499"/>
      <w:bookmarkEnd w:id="48"/>
      <w:r w:rsidRPr="0080529D">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0"/>
      <w:bookmarkEnd w:id="49"/>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1"/>
      <w:bookmarkEnd w:id="50"/>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2"/>
      <w:bookmarkEnd w:id="51"/>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3"/>
      <w:bookmarkEnd w:id="52"/>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3" w:name="z504"/>
      <w:bookmarkEnd w:id="53"/>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4" w:name="z505"/>
      <w:bookmarkEnd w:id="54"/>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5" w:name="z506"/>
      <w:bookmarkEnd w:id="55"/>
      <w:r w:rsidRPr="0080529D">
        <w:rPr>
          <w:spacing w:val="2"/>
          <w:sz w:val="24"/>
          <w:szCs w:val="24"/>
        </w:rPr>
        <w:lastRenderedPageBreak/>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6" w:name="z507"/>
      <w:bookmarkEnd w:id="56"/>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7" w:name="z508"/>
      <w:bookmarkEnd w:id="57"/>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09"/>
      <w:bookmarkEnd w:id="58"/>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0"/>
      <w:bookmarkEnd w:id="59"/>
      <w:r w:rsidRPr="0080529D">
        <w:rPr>
          <w:spacing w:val="2"/>
          <w:sz w:val="24"/>
          <w:szCs w:val="24"/>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w:t>
      </w:r>
      <w:r w:rsidRPr="0080529D">
        <w:rPr>
          <w:spacing w:val="2"/>
          <w:sz w:val="24"/>
          <w:szCs w:val="24"/>
        </w:rPr>
        <w:lastRenderedPageBreak/>
        <w:t>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1"/>
      <w:bookmarkEnd w:id="60"/>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2"/>
      <w:bookmarkEnd w:id="61"/>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3"/>
      <w:bookmarkEnd w:id="62"/>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4"/>
      <w:bookmarkEnd w:id="63"/>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5"/>
      <w:bookmarkEnd w:id="64"/>
      <w:r w:rsidRPr="0080529D">
        <w:rPr>
          <w:spacing w:val="2"/>
          <w:sz w:val="24"/>
          <w:szCs w:val="24"/>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w:t>
      </w:r>
      <w:r w:rsidRPr="0080529D">
        <w:rPr>
          <w:spacing w:val="2"/>
          <w:sz w:val="24"/>
          <w:szCs w:val="24"/>
        </w:rPr>
        <w:lastRenderedPageBreak/>
        <w:t>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6"/>
      <w:bookmarkEnd w:id="65"/>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7"/>
      <w:bookmarkEnd w:id="66"/>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8"/>
      <w:bookmarkEnd w:id="67"/>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19"/>
      <w:bookmarkEnd w:id="68"/>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0"/>
      <w:bookmarkEnd w:id="69"/>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1"/>
      <w:bookmarkEnd w:id="70"/>
      <w:r w:rsidRPr="0080529D">
        <w:rPr>
          <w:spacing w:val="2"/>
          <w:sz w:val="24"/>
          <w:szCs w:val="24"/>
        </w:rPr>
        <w:t xml:space="preserve">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w:t>
      </w:r>
      <w:r w:rsidRPr="0080529D">
        <w:rPr>
          <w:spacing w:val="2"/>
          <w:sz w:val="24"/>
          <w:szCs w:val="24"/>
        </w:rPr>
        <w:lastRenderedPageBreak/>
        <w:t>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2"/>
      <w:bookmarkEnd w:id="71"/>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4"/>
      <w:bookmarkEnd w:id="72"/>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5"/>
      <w:bookmarkEnd w:id="73"/>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6"/>
      <w:bookmarkEnd w:id="74"/>
      <w:r w:rsidRPr="0080529D">
        <w:rPr>
          <w:spacing w:val="2"/>
          <w:sz w:val="24"/>
          <w:szCs w:val="24"/>
        </w:rPr>
        <w:t xml:space="preserve">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w:t>
      </w:r>
      <w:r w:rsidRPr="0080529D">
        <w:rPr>
          <w:spacing w:val="2"/>
          <w:sz w:val="24"/>
          <w:szCs w:val="24"/>
        </w:rPr>
        <w:lastRenderedPageBreak/>
        <w:t>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7"/>
      <w:bookmarkEnd w:id="75"/>
      <w:r w:rsidRPr="0080529D">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8"/>
      <w:bookmarkEnd w:id="76"/>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29"/>
      <w:bookmarkEnd w:id="77"/>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0"/>
      <w:bookmarkEnd w:id="78"/>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1"/>
      <w:bookmarkEnd w:id="79"/>
      <w:r w:rsidRPr="0080529D">
        <w:rPr>
          <w:spacing w:val="2"/>
          <w:sz w:val="24"/>
          <w:szCs w:val="24"/>
        </w:rPr>
        <w:lastRenderedPageBreak/>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2"/>
      <w:bookmarkEnd w:id="80"/>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3"/>
      <w:bookmarkEnd w:id="81"/>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4"/>
      <w:bookmarkEnd w:id="82"/>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3" w:name="z535"/>
      <w:bookmarkEnd w:id="83"/>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4" w:name="z537"/>
            <w:bookmarkEnd w:id="84"/>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2F1B13" w:rsidRDefault="002F1B13">
            <w:pPr>
              <w:rPr>
                <w:b/>
                <w:bCs/>
                <w:sz w:val="20"/>
                <w:szCs w:val="20"/>
                <w:lang w:val="kk-KZ"/>
              </w:rPr>
            </w:pPr>
            <w:r>
              <w:rPr>
                <w:b/>
                <w:bCs/>
                <w:sz w:val="20"/>
                <w:szCs w:val="20"/>
                <w:lang w:val="kk-KZ"/>
              </w:rPr>
              <w:t>АО</w:t>
            </w:r>
            <w:r w:rsidR="0021269E" w:rsidRPr="0080529D">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80529D" w:rsidRDefault="0021269E">
            <w:pPr>
              <w:rPr>
                <w:b/>
                <w:bCs/>
                <w:sz w:val="20"/>
                <w:szCs w:val="20"/>
              </w:rPr>
            </w:pPr>
          </w:p>
        </w:tc>
      </w:tr>
      <w:tr w:rsidR="0021269E" w:rsidRPr="008F648B">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w:t>
            </w:r>
            <w:proofErr w:type="spellStart"/>
            <w:r w:rsidRPr="0080529D">
              <w:rPr>
                <w:sz w:val="20"/>
                <w:szCs w:val="20"/>
              </w:rPr>
              <w:t>Бостандыкский</w:t>
            </w:r>
            <w:proofErr w:type="spellEnd"/>
            <w:r w:rsidRPr="0080529D">
              <w:rPr>
                <w:sz w:val="20"/>
                <w:szCs w:val="20"/>
              </w:rPr>
              <w:t xml:space="preserve"> район, проспект Аль-</w:t>
            </w:r>
            <w:proofErr w:type="spellStart"/>
            <w:r w:rsidRPr="0080529D">
              <w:rPr>
                <w:sz w:val="20"/>
                <w:szCs w:val="20"/>
              </w:rPr>
              <w:t>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г.Алматы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F1B13" w:rsidRDefault="002F1B13">
            <w:pPr>
              <w:rPr>
                <w:b/>
                <w:bCs/>
                <w:sz w:val="20"/>
                <w:szCs w:val="20"/>
              </w:rPr>
            </w:pPr>
            <w:r>
              <w:rPr>
                <w:b/>
                <w:bCs/>
                <w:sz w:val="20"/>
                <w:szCs w:val="20"/>
              </w:rPr>
              <w:t xml:space="preserve">Уполномоченное </w:t>
            </w:r>
          </w:p>
          <w:p w:rsidR="0021269E" w:rsidRPr="0080529D" w:rsidRDefault="002F1B13">
            <w:pPr>
              <w:rPr>
                <w:b/>
                <w:bCs/>
                <w:sz w:val="20"/>
                <w:szCs w:val="20"/>
              </w:rPr>
            </w:pPr>
            <w:r>
              <w:rPr>
                <w:b/>
                <w:bCs/>
                <w:sz w:val="20"/>
                <w:szCs w:val="20"/>
              </w:rPr>
              <w:t>лицо</w:t>
            </w:r>
            <w:r w:rsidR="0021269E" w:rsidRPr="0080529D">
              <w:rPr>
                <w:b/>
                <w:bCs/>
                <w:sz w:val="20"/>
                <w:szCs w:val="20"/>
              </w:rPr>
              <w:t xml:space="preserve">  _________ </w:t>
            </w:r>
            <w:proofErr w:type="spellStart"/>
            <w:r w:rsidR="0021269E" w:rsidRPr="0080529D">
              <w:rPr>
                <w:b/>
                <w:bCs/>
                <w:sz w:val="20"/>
                <w:szCs w:val="20"/>
              </w:rPr>
              <w:t>Боранбаева</w:t>
            </w:r>
            <w:proofErr w:type="spellEnd"/>
            <w:r w:rsidR="0021269E" w:rsidRPr="0080529D">
              <w:rPr>
                <w:b/>
                <w:bCs/>
                <w:sz w:val="20"/>
                <w:szCs w:val="20"/>
              </w:rPr>
              <w:t xml:space="preserve"> Р.З.</w:t>
            </w:r>
          </w:p>
          <w:p w:rsidR="0021269E" w:rsidRPr="0080529D" w:rsidRDefault="0021269E">
            <w:pPr>
              <w:rPr>
                <w:b/>
                <w:bCs/>
                <w:sz w:val="20"/>
                <w:szCs w:val="20"/>
              </w:rPr>
            </w:pPr>
            <w:r w:rsidRPr="0080529D">
              <w:rPr>
                <w:b/>
                <w:bCs/>
                <w:sz w:val="20"/>
                <w:szCs w:val="20"/>
              </w:rPr>
              <w:lastRenderedPageBreak/>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lastRenderedPageBreak/>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48B" w:rsidRDefault="008F648B" w:rsidP="0021269E">
      <w:r>
        <w:separator/>
      </w:r>
    </w:p>
  </w:endnote>
  <w:endnote w:type="continuationSeparator" w:id="0">
    <w:p w:rsidR="008F648B" w:rsidRDefault="008F648B"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8B" w:rsidRDefault="008F648B">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8F648B" w:rsidRDefault="008F648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8B" w:rsidRDefault="008F648B">
    <w:pPr>
      <w:pStyle w:val="a9"/>
      <w:jc w:val="right"/>
    </w:pPr>
    <w:r>
      <w:fldChar w:fldCharType="begin"/>
    </w:r>
    <w:r>
      <w:instrText xml:space="preserve">PAGE  \* MERGEFORMAT </w:instrText>
    </w:r>
    <w:r>
      <w:fldChar w:fldCharType="separate"/>
    </w:r>
    <w:r w:rsidR="0003054A">
      <w:rPr>
        <w:noProof/>
      </w:rPr>
      <w:t>26</w:t>
    </w:r>
    <w:r>
      <w:rPr>
        <w:noProof/>
      </w:rPr>
      <w:fldChar w:fldCharType="end"/>
    </w:r>
  </w:p>
  <w:p w:rsidR="008F648B" w:rsidRDefault="008F64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48B" w:rsidRDefault="008F648B" w:rsidP="0021269E">
      <w:r>
        <w:separator/>
      </w:r>
    </w:p>
  </w:footnote>
  <w:footnote w:type="continuationSeparator" w:id="0">
    <w:p w:rsidR="008F648B" w:rsidRDefault="008F648B" w:rsidP="0021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8B" w:rsidRDefault="008F648B">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8B" w:rsidRDefault="008F648B">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03054A">
      <w:rPr>
        <w:noProof/>
        <w:sz w:val="20"/>
        <w:szCs w:val="20"/>
      </w:rPr>
      <w:t>26</w:t>
    </w:r>
    <w:r>
      <w:rPr>
        <w:sz w:val="20"/>
        <w:szCs w:val="20"/>
      </w:rPr>
      <w:fldChar w:fldCharType="end"/>
    </w:r>
  </w:p>
  <w:p w:rsidR="008F648B" w:rsidRDefault="008F648B">
    <w:pPr>
      <w:pStyle w:val="af5"/>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8B" w:rsidRDefault="008F648B">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8F648B" w:rsidRDefault="008F648B">
    <w:pPr>
      <w:pStyle w:val="af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69E"/>
    <w:rsid w:val="00005483"/>
    <w:rsid w:val="000251B2"/>
    <w:rsid w:val="0003054A"/>
    <w:rsid w:val="00032C03"/>
    <w:rsid w:val="00064657"/>
    <w:rsid w:val="000707AC"/>
    <w:rsid w:val="0009154F"/>
    <w:rsid w:val="000A0DF4"/>
    <w:rsid w:val="000A735A"/>
    <w:rsid w:val="000B1B0C"/>
    <w:rsid w:val="000C26E6"/>
    <w:rsid w:val="000C5D60"/>
    <w:rsid w:val="000D67AE"/>
    <w:rsid w:val="000D6D5B"/>
    <w:rsid w:val="000F011E"/>
    <w:rsid w:val="000F463B"/>
    <w:rsid w:val="001478D7"/>
    <w:rsid w:val="00150673"/>
    <w:rsid w:val="001B04A1"/>
    <w:rsid w:val="001E78EA"/>
    <w:rsid w:val="001E7DC6"/>
    <w:rsid w:val="002000B4"/>
    <w:rsid w:val="00212192"/>
    <w:rsid w:val="0021269E"/>
    <w:rsid w:val="002137E8"/>
    <w:rsid w:val="002172AB"/>
    <w:rsid w:val="00243C36"/>
    <w:rsid w:val="0026065B"/>
    <w:rsid w:val="00275811"/>
    <w:rsid w:val="00292317"/>
    <w:rsid w:val="002A04AF"/>
    <w:rsid w:val="002A0E88"/>
    <w:rsid w:val="002C45F1"/>
    <w:rsid w:val="002F1B13"/>
    <w:rsid w:val="00392983"/>
    <w:rsid w:val="003B5D4D"/>
    <w:rsid w:val="003D3E7D"/>
    <w:rsid w:val="003F0AC3"/>
    <w:rsid w:val="00435711"/>
    <w:rsid w:val="004401B3"/>
    <w:rsid w:val="00451D13"/>
    <w:rsid w:val="0047274E"/>
    <w:rsid w:val="00493341"/>
    <w:rsid w:val="00496E1C"/>
    <w:rsid w:val="004B4A7C"/>
    <w:rsid w:val="004C378E"/>
    <w:rsid w:val="004D7588"/>
    <w:rsid w:val="00513FCE"/>
    <w:rsid w:val="00530B4B"/>
    <w:rsid w:val="00547B18"/>
    <w:rsid w:val="005A786E"/>
    <w:rsid w:val="00606993"/>
    <w:rsid w:val="006310D5"/>
    <w:rsid w:val="006351F4"/>
    <w:rsid w:val="00645605"/>
    <w:rsid w:val="00694C52"/>
    <w:rsid w:val="006C688C"/>
    <w:rsid w:val="006C68AE"/>
    <w:rsid w:val="006D2210"/>
    <w:rsid w:val="006E28EA"/>
    <w:rsid w:val="00765B7C"/>
    <w:rsid w:val="0076655C"/>
    <w:rsid w:val="007933B6"/>
    <w:rsid w:val="007A7DBF"/>
    <w:rsid w:val="007B3FF0"/>
    <w:rsid w:val="007B799A"/>
    <w:rsid w:val="007D5672"/>
    <w:rsid w:val="007E3E90"/>
    <w:rsid w:val="007F4585"/>
    <w:rsid w:val="00800002"/>
    <w:rsid w:val="0080529D"/>
    <w:rsid w:val="00824599"/>
    <w:rsid w:val="00825C8B"/>
    <w:rsid w:val="00855083"/>
    <w:rsid w:val="008A0698"/>
    <w:rsid w:val="008A42D2"/>
    <w:rsid w:val="008D24D5"/>
    <w:rsid w:val="008F648B"/>
    <w:rsid w:val="00934F76"/>
    <w:rsid w:val="0097145A"/>
    <w:rsid w:val="009728DE"/>
    <w:rsid w:val="00973782"/>
    <w:rsid w:val="00974B6B"/>
    <w:rsid w:val="00977B7D"/>
    <w:rsid w:val="0098475A"/>
    <w:rsid w:val="009C69C3"/>
    <w:rsid w:val="00A12E25"/>
    <w:rsid w:val="00A44161"/>
    <w:rsid w:val="00A44DDB"/>
    <w:rsid w:val="00A8710E"/>
    <w:rsid w:val="00A94652"/>
    <w:rsid w:val="00AC618C"/>
    <w:rsid w:val="00AF7248"/>
    <w:rsid w:val="00B36A49"/>
    <w:rsid w:val="00B8534F"/>
    <w:rsid w:val="00B90A53"/>
    <w:rsid w:val="00B91BB6"/>
    <w:rsid w:val="00BA06E5"/>
    <w:rsid w:val="00BC494F"/>
    <w:rsid w:val="00C0025F"/>
    <w:rsid w:val="00C8144C"/>
    <w:rsid w:val="00C82C2F"/>
    <w:rsid w:val="00CE5E16"/>
    <w:rsid w:val="00D05ECC"/>
    <w:rsid w:val="00D4174C"/>
    <w:rsid w:val="00D56DDE"/>
    <w:rsid w:val="00D740E5"/>
    <w:rsid w:val="00DA220F"/>
    <w:rsid w:val="00DC4410"/>
    <w:rsid w:val="00DD1CC0"/>
    <w:rsid w:val="00DD5F5C"/>
    <w:rsid w:val="00E4684A"/>
    <w:rsid w:val="00E516B2"/>
    <w:rsid w:val="00E60ABB"/>
    <w:rsid w:val="00EA4F1D"/>
    <w:rsid w:val="00EB14CE"/>
    <w:rsid w:val="00EB1F2D"/>
    <w:rsid w:val="00EC3C1F"/>
    <w:rsid w:val="00F173EB"/>
    <w:rsid w:val="00F540FD"/>
    <w:rsid w:val="00F87513"/>
    <w:rsid w:val="00FC2766"/>
    <w:rsid w:val="00FC46A4"/>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5534379" TargetMode="External"/><Relationship Id="rId18" Type="http://schemas.openxmlformats.org/officeDocument/2006/relationships/hyperlink" Target="http:///online.zakon.kz/Document/?link_id=100553438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online.zakon.kz/Document/?link_id=1001174830" TargetMode="External"/><Relationship Id="rId7" Type="http://schemas.openxmlformats.org/officeDocument/2006/relationships/footnotes" Target="footnotes.xml"/><Relationship Id="rId12" Type="http://schemas.openxmlformats.org/officeDocument/2006/relationships/hyperlink" Target="http:///online.zakon.kz/Document/?link_id=1004653660" TargetMode="External"/><Relationship Id="rId17" Type="http://schemas.openxmlformats.org/officeDocument/2006/relationships/hyperlink" Target="http:///online.zakon.kz/Document/?link_id=100188228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online.zakon.kz/Document/?link_id=1004004077" TargetMode="External"/><Relationship Id="rId20" Type="http://schemas.openxmlformats.org/officeDocument/2006/relationships/hyperlink" Target="http:///online.zakon.kz/Document/?link_id=100553029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117483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online.zakon.kz/Document/?link_id=100553407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online.zakon.kz/Document/?link_id=1004004077" TargetMode="External"/><Relationship Id="rId19" Type="http://schemas.openxmlformats.org/officeDocument/2006/relationships/hyperlink" Target="http:///online.zakon.kz/Document/?link_id=1004004077" TargetMode="External"/><Relationship Id="rId4" Type="http://schemas.microsoft.com/office/2007/relationships/stylesWithEffects" Target="stylesWithEffects.xml"/><Relationship Id="rId9" Type="http://schemas.openxmlformats.org/officeDocument/2006/relationships/hyperlink" Target="http:///online.zakon.kz/Document/?link_id=1004867733" TargetMode="External"/><Relationship Id="rId14" Type="http://schemas.openxmlformats.org/officeDocument/2006/relationships/hyperlink" Target="http:///online.zakon.kz/Document/?link_id=1004004077" TargetMode="External"/><Relationship Id="rId22" Type="http://schemas.openxmlformats.org/officeDocument/2006/relationships/header" Target="header1.xml"/><Relationship Id="rId27" Type="http://schemas.openxmlformats.org/officeDocument/2006/relationships/hyperlink" Target="mailto:pediatr.kz@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360C-17FC-4B11-8EC7-2EB60AEA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8391</Words>
  <Characters>65506</Characters>
  <Application>Microsoft Office Word</Application>
  <DocSecurity>0</DocSecurity>
  <Lines>545</Lines>
  <Paragraphs>147</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cp:lastModifiedBy>
  <cp:revision>3</cp:revision>
  <cp:lastPrinted>2018-08-02T09:11:00Z</cp:lastPrinted>
  <dcterms:created xsi:type="dcterms:W3CDTF">2018-09-18T09:31:00Z</dcterms:created>
  <dcterms:modified xsi:type="dcterms:W3CDTF">2018-11-09T04:35:00Z</dcterms:modified>
</cp:coreProperties>
</file>