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9D" w:rsidRPr="0078702A" w:rsidRDefault="0050485B" w:rsidP="0050485B">
      <w:pPr>
        <w:jc w:val="center"/>
        <w:rPr>
          <w:b/>
        </w:rPr>
      </w:pPr>
      <w:r w:rsidRPr="0078702A">
        <w:rPr>
          <w:b/>
        </w:rPr>
        <w:t>Протокол</w:t>
      </w:r>
    </w:p>
    <w:p w:rsidR="00EC0B9D" w:rsidRPr="0078702A" w:rsidRDefault="00EC0B9D" w:rsidP="0050485B">
      <w:pPr>
        <w:jc w:val="center"/>
      </w:pPr>
    </w:p>
    <w:p w:rsidR="00055B6F" w:rsidRPr="0078702A" w:rsidRDefault="0050485B" w:rsidP="0050485B">
      <w:pPr>
        <w:jc w:val="center"/>
        <w:rPr>
          <w:rStyle w:val="s0"/>
        </w:rPr>
      </w:pPr>
      <w:r w:rsidRPr="0078702A">
        <w:t xml:space="preserve">закупок из одного источника </w:t>
      </w:r>
      <w:r w:rsidRPr="0078702A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78702A" w:rsidRDefault="004B3078" w:rsidP="0050485B">
      <w:pPr>
        <w:jc w:val="center"/>
      </w:pPr>
    </w:p>
    <w:p w:rsidR="0050485B" w:rsidRPr="0078702A" w:rsidRDefault="00D57DF9" w:rsidP="00C21EA0">
      <w:r w:rsidRPr="0078702A">
        <w:t xml:space="preserve">       </w:t>
      </w:r>
      <w:r w:rsidR="0050485B" w:rsidRPr="0078702A">
        <w:t>АО «</w:t>
      </w:r>
      <w:proofErr w:type="spellStart"/>
      <w:r w:rsidR="0050485B" w:rsidRPr="0078702A">
        <w:t>НЦПиДХ</w:t>
      </w:r>
      <w:proofErr w:type="spellEnd"/>
      <w:r w:rsidR="0050485B" w:rsidRPr="0078702A">
        <w:t>»</w:t>
      </w:r>
    </w:p>
    <w:p w:rsidR="0050485B" w:rsidRPr="0078702A" w:rsidRDefault="00052AEB" w:rsidP="00052AEB">
      <w:r w:rsidRPr="0078702A">
        <w:t xml:space="preserve">       </w:t>
      </w:r>
      <w:proofErr w:type="spellStart"/>
      <w:r w:rsidR="0050485B" w:rsidRPr="0078702A">
        <w:t>г</w:t>
      </w:r>
      <w:proofErr w:type="gramStart"/>
      <w:r w:rsidR="0050485B" w:rsidRPr="0078702A">
        <w:t>.А</w:t>
      </w:r>
      <w:proofErr w:type="gramEnd"/>
      <w:r w:rsidR="0050485B" w:rsidRPr="0078702A">
        <w:t>лматы</w:t>
      </w:r>
      <w:proofErr w:type="spellEnd"/>
      <w:r w:rsidR="0050485B" w:rsidRPr="0078702A">
        <w:tab/>
      </w:r>
      <w:r w:rsidR="0050485B" w:rsidRPr="0078702A">
        <w:tab/>
      </w:r>
      <w:r w:rsidR="0050485B" w:rsidRPr="0078702A">
        <w:tab/>
      </w:r>
      <w:r w:rsidR="0050485B" w:rsidRPr="0078702A">
        <w:tab/>
      </w:r>
      <w:r w:rsidR="0050485B" w:rsidRPr="0078702A">
        <w:tab/>
      </w:r>
      <w:r w:rsidR="0050485B" w:rsidRPr="0078702A">
        <w:tab/>
      </w:r>
      <w:r w:rsidR="0050485B" w:rsidRPr="0078702A">
        <w:tab/>
      </w:r>
      <w:r w:rsidR="0050485B" w:rsidRPr="0078702A">
        <w:tab/>
      </w:r>
      <w:r w:rsidR="00C52ECE" w:rsidRPr="0078702A">
        <w:t xml:space="preserve">                     </w:t>
      </w:r>
      <w:r w:rsidRPr="0078702A">
        <w:t>2</w:t>
      </w:r>
      <w:r w:rsidR="00EC0B9D" w:rsidRPr="0078702A">
        <w:t>8</w:t>
      </w:r>
      <w:r w:rsidR="00A93A18" w:rsidRPr="0078702A">
        <w:t xml:space="preserve"> </w:t>
      </w:r>
      <w:r w:rsidR="00D61BEE" w:rsidRPr="0078702A">
        <w:t>октя</w:t>
      </w:r>
      <w:r w:rsidR="00D57DF9" w:rsidRPr="0078702A">
        <w:t>бр</w:t>
      </w:r>
      <w:r w:rsidR="001B164D" w:rsidRPr="0078702A">
        <w:t xml:space="preserve">я </w:t>
      </w:r>
      <w:r w:rsidR="0050485B" w:rsidRPr="0078702A">
        <w:t>2</w:t>
      </w:r>
      <w:r w:rsidR="0050485B" w:rsidRPr="0078702A">
        <w:rPr>
          <w:highlight w:val="yellow"/>
        </w:rPr>
        <w:t>020 года</w:t>
      </w:r>
    </w:p>
    <w:p w:rsidR="0050485B" w:rsidRPr="0078702A" w:rsidRDefault="0050485B" w:rsidP="00C21EA0">
      <w:pPr>
        <w:jc w:val="center"/>
      </w:pPr>
    </w:p>
    <w:p w:rsidR="0050485B" w:rsidRPr="0078702A" w:rsidRDefault="0050485B" w:rsidP="0050485B">
      <w:pPr>
        <w:jc w:val="both"/>
      </w:pPr>
      <w:r w:rsidRPr="0078702A">
        <w:rPr>
          <w:rStyle w:val="s0"/>
          <w:u w:val="single"/>
        </w:rPr>
        <w:t>Организатор закупа:</w:t>
      </w:r>
      <w:r w:rsidRPr="0078702A">
        <w:rPr>
          <w:rStyle w:val="s0"/>
        </w:rPr>
        <w:t xml:space="preserve"> АО «Научный центр педиатрии и детской хирургии», БИН </w:t>
      </w:r>
      <w:r w:rsidRPr="0078702A">
        <w:rPr>
          <w:lang w:val="kk-KZ"/>
        </w:rPr>
        <w:t xml:space="preserve">991240004660, </w:t>
      </w:r>
      <w:proofErr w:type="spellStart"/>
      <w:r w:rsidRPr="0078702A">
        <w:rPr>
          <w:rStyle w:val="s0"/>
        </w:rPr>
        <w:t>г</w:t>
      </w:r>
      <w:proofErr w:type="gramStart"/>
      <w:r w:rsidRPr="0078702A">
        <w:rPr>
          <w:rStyle w:val="s0"/>
        </w:rPr>
        <w:t>.А</w:t>
      </w:r>
      <w:proofErr w:type="gramEnd"/>
      <w:r w:rsidRPr="0078702A">
        <w:rPr>
          <w:rStyle w:val="s0"/>
        </w:rPr>
        <w:t>лматы</w:t>
      </w:r>
      <w:proofErr w:type="spellEnd"/>
      <w:r w:rsidRPr="0078702A">
        <w:rPr>
          <w:rStyle w:val="s0"/>
        </w:rPr>
        <w:t xml:space="preserve">, </w:t>
      </w:r>
      <w:proofErr w:type="spellStart"/>
      <w:r w:rsidRPr="0078702A">
        <w:rPr>
          <w:rStyle w:val="s0"/>
        </w:rPr>
        <w:t>пр.Аль-Фараби</w:t>
      </w:r>
      <w:proofErr w:type="spellEnd"/>
      <w:r w:rsidRPr="0078702A">
        <w:rPr>
          <w:rStyle w:val="s0"/>
        </w:rPr>
        <w:t>, 146.</w:t>
      </w:r>
    </w:p>
    <w:p w:rsidR="0050485B" w:rsidRPr="0078702A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78702A">
        <w:rPr>
          <w:rStyle w:val="s0"/>
        </w:rPr>
        <w:t>обоснование применения способа закупа из одного источника:</w:t>
      </w:r>
    </w:p>
    <w:p w:rsidR="0050485B" w:rsidRPr="0078702A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78702A">
        <w:t xml:space="preserve">закуп осуществляется способом из одного источника согласно  </w:t>
      </w:r>
      <w:proofErr w:type="spellStart"/>
      <w:r w:rsidRPr="0078702A">
        <w:rPr>
          <w:highlight w:val="yellow"/>
        </w:rPr>
        <w:t>пп</w:t>
      </w:r>
      <w:proofErr w:type="spellEnd"/>
      <w:r w:rsidRPr="0078702A">
        <w:rPr>
          <w:highlight w:val="yellow"/>
        </w:rPr>
        <w:t>.</w:t>
      </w:r>
      <w:r w:rsidRPr="0078702A">
        <w:rPr>
          <w:highlight w:val="yellow"/>
          <w:lang w:val="kk-KZ"/>
        </w:rPr>
        <w:t>5</w:t>
      </w:r>
      <w:r w:rsidRPr="0078702A">
        <w:rPr>
          <w:highlight w:val="yellow"/>
        </w:rPr>
        <w:t>) п.116 главы 11</w:t>
      </w:r>
      <w:r w:rsidRPr="0078702A">
        <w:t xml:space="preserve"> </w:t>
      </w:r>
      <w:r w:rsidRPr="0078702A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78702A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78702A">
        <w:t>, приказа</w:t>
      </w:r>
      <w:r w:rsidR="003A75FB" w:rsidRPr="0078702A">
        <w:t xml:space="preserve"> </w:t>
      </w:r>
      <w:r w:rsidRPr="0078702A">
        <w:t>№</w:t>
      </w:r>
      <w:r w:rsidR="007633AC" w:rsidRPr="0078702A">
        <w:rPr>
          <w:highlight w:val="yellow"/>
        </w:rPr>
        <w:t>08-21/</w:t>
      </w:r>
      <w:r w:rsidR="00AD4235" w:rsidRPr="0078702A">
        <w:rPr>
          <w:highlight w:val="yellow"/>
          <w:lang w:val="kk-KZ"/>
        </w:rPr>
        <w:t>21</w:t>
      </w:r>
      <w:r w:rsidR="00EC0B9D" w:rsidRPr="0078702A">
        <w:rPr>
          <w:highlight w:val="yellow"/>
          <w:lang w:val="kk-KZ"/>
        </w:rPr>
        <w:t>1</w:t>
      </w:r>
      <w:r w:rsidR="003A75FB" w:rsidRPr="0078702A">
        <w:rPr>
          <w:highlight w:val="yellow"/>
        </w:rPr>
        <w:t xml:space="preserve"> </w:t>
      </w:r>
      <w:r w:rsidRPr="0078702A">
        <w:rPr>
          <w:highlight w:val="yellow"/>
        </w:rPr>
        <w:t>о</w:t>
      </w:r>
      <w:r w:rsidR="00941E3D" w:rsidRPr="0078702A">
        <w:rPr>
          <w:rStyle w:val="s0"/>
        </w:rPr>
        <w:t xml:space="preserve">т </w:t>
      </w:r>
      <w:r w:rsidR="00B2326F" w:rsidRPr="0078702A">
        <w:rPr>
          <w:rStyle w:val="s0"/>
        </w:rPr>
        <w:t>2</w:t>
      </w:r>
      <w:r w:rsidR="00AD4235" w:rsidRPr="0078702A">
        <w:rPr>
          <w:rStyle w:val="s0"/>
        </w:rPr>
        <w:t>7</w:t>
      </w:r>
      <w:r w:rsidR="00D61BEE" w:rsidRPr="0078702A">
        <w:rPr>
          <w:rStyle w:val="s0"/>
        </w:rPr>
        <w:t>.10</w:t>
      </w:r>
      <w:r w:rsidRPr="0078702A">
        <w:rPr>
          <w:rStyle w:val="s0"/>
        </w:rPr>
        <w:t>.2020 г.</w:t>
      </w:r>
    </w:p>
    <w:p w:rsidR="00D57DF9" w:rsidRPr="0078702A" w:rsidRDefault="0050485B" w:rsidP="00D57DF9">
      <w:pPr>
        <w:pStyle w:val="a4"/>
        <w:numPr>
          <w:ilvl w:val="0"/>
          <w:numId w:val="3"/>
        </w:numPr>
        <w:ind w:left="760"/>
        <w:jc w:val="both"/>
        <w:rPr>
          <w:rStyle w:val="s0"/>
        </w:rPr>
      </w:pPr>
      <w:r w:rsidRPr="0078702A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4B3078" w:rsidRPr="0078702A" w:rsidRDefault="004B3078" w:rsidP="004B3078">
      <w:pPr>
        <w:pStyle w:val="a4"/>
        <w:ind w:left="76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1560"/>
        <w:gridCol w:w="4536"/>
        <w:gridCol w:w="567"/>
        <w:gridCol w:w="567"/>
        <w:gridCol w:w="1134"/>
        <w:gridCol w:w="1346"/>
      </w:tblGrid>
      <w:tr w:rsidR="0050485B" w:rsidRPr="0078702A" w:rsidTr="00EC0B9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8702A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78702A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8702A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78702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8702A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78702A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8702A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78702A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78702A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8702A" w:rsidRDefault="00BB775D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78702A">
              <w:rPr>
                <w:b/>
                <w:bCs/>
                <w:sz w:val="18"/>
                <w:szCs w:val="18"/>
              </w:rPr>
              <w:t>Кол</w:t>
            </w:r>
            <w:r w:rsidR="00D57DF9" w:rsidRPr="0078702A">
              <w:rPr>
                <w:b/>
                <w:bCs/>
                <w:sz w:val="18"/>
                <w:szCs w:val="18"/>
              </w:rPr>
              <w:t>-</w:t>
            </w:r>
            <w:r w:rsidR="0050485B" w:rsidRPr="0078702A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8702A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78702A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8702A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78702A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C519D4" w:rsidRPr="0078702A" w:rsidTr="004653F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r w:rsidRPr="0078702A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proofErr w:type="spellStart"/>
            <w:r w:rsidRPr="0078702A">
              <w:rPr>
                <w:sz w:val="18"/>
                <w:szCs w:val="18"/>
              </w:rPr>
              <w:t>Микрокатетер</w:t>
            </w:r>
            <w:proofErr w:type="spellEnd"/>
            <w:r w:rsidRPr="0078702A">
              <w:rPr>
                <w:sz w:val="18"/>
                <w:szCs w:val="18"/>
              </w:rPr>
              <w:t xml:space="preserve"> для </w:t>
            </w:r>
            <w:proofErr w:type="spellStart"/>
            <w:r w:rsidRPr="0078702A">
              <w:rPr>
                <w:sz w:val="18"/>
                <w:szCs w:val="18"/>
              </w:rPr>
              <w:t>нейроинтервенционных</w:t>
            </w:r>
            <w:proofErr w:type="spellEnd"/>
            <w:r w:rsidRPr="0078702A">
              <w:rPr>
                <w:sz w:val="18"/>
                <w:szCs w:val="18"/>
              </w:rPr>
              <w:t xml:space="preserve"> процедур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proofErr w:type="gramStart"/>
            <w:r w:rsidRPr="0078702A">
              <w:rPr>
                <w:sz w:val="18"/>
                <w:szCs w:val="18"/>
              </w:rPr>
              <w:t>• Усиленный катетер, состоящий из 7 сегментов</w:t>
            </w:r>
            <w:r w:rsidRPr="0078702A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78702A">
              <w:rPr>
                <w:sz w:val="18"/>
                <w:szCs w:val="18"/>
              </w:rPr>
              <w:t>Атравматично</w:t>
            </w:r>
            <w:proofErr w:type="spellEnd"/>
            <w:r w:rsidRPr="0078702A">
              <w:rPr>
                <w:sz w:val="18"/>
                <w:szCs w:val="18"/>
              </w:rPr>
              <w:t xml:space="preserve"> отполированная дистальная часть катетера</w:t>
            </w:r>
            <w:r w:rsidRPr="0078702A">
              <w:rPr>
                <w:sz w:val="18"/>
                <w:szCs w:val="18"/>
              </w:rPr>
              <w:br/>
              <w:t>• 2 платиновых маркера, позволяющих производить отсоединение спиралей в нужной части</w:t>
            </w:r>
            <w:r w:rsidRPr="0078702A">
              <w:rPr>
                <w:sz w:val="18"/>
                <w:szCs w:val="18"/>
              </w:rPr>
              <w:br/>
              <w:t>• Внешний диаметр 2,4F, внутренний 1,7F, внутренний диаметр 0,017”; диаметр 2,5/2,0F - внутренний диаметр 0,021”; диаметр 3,1/2,6 F - внутренний диаметр 0,027”;</w:t>
            </w:r>
            <w:r w:rsidRPr="0078702A">
              <w:rPr>
                <w:sz w:val="18"/>
                <w:szCs w:val="18"/>
              </w:rPr>
              <w:br/>
              <w:t>• Общая длина 150 см</w:t>
            </w:r>
            <w:r w:rsidRPr="0078702A">
              <w:rPr>
                <w:sz w:val="18"/>
                <w:szCs w:val="18"/>
              </w:rPr>
              <w:br/>
              <w:t>• Доступен в двух видах: «обычный» и «экстра поддержка»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02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r w:rsidRPr="0078702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r w:rsidRPr="0078702A">
              <w:rPr>
                <w:sz w:val="18"/>
                <w:szCs w:val="18"/>
                <w:lang w:val="kk-KZ"/>
              </w:rPr>
              <w:t>229 950</w:t>
            </w:r>
            <w:r w:rsidRPr="0078702A">
              <w:rPr>
                <w:sz w:val="18"/>
                <w:szCs w:val="18"/>
              </w:rPr>
              <w:t>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r w:rsidRPr="0078702A">
              <w:rPr>
                <w:sz w:val="18"/>
                <w:szCs w:val="18"/>
                <w:lang w:val="kk-KZ"/>
              </w:rPr>
              <w:t>1 149 750</w:t>
            </w:r>
            <w:r w:rsidRPr="0078702A">
              <w:rPr>
                <w:sz w:val="18"/>
                <w:szCs w:val="18"/>
              </w:rPr>
              <w:t>,00</w:t>
            </w:r>
          </w:p>
        </w:tc>
      </w:tr>
      <w:tr w:rsidR="00C519D4" w:rsidRPr="0078702A" w:rsidTr="004653F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r w:rsidRPr="0078702A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proofErr w:type="spellStart"/>
            <w:r w:rsidRPr="0078702A">
              <w:rPr>
                <w:sz w:val="18"/>
                <w:szCs w:val="18"/>
              </w:rPr>
              <w:t>Микропроводник</w:t>
            </w:r>
            <w:proofErr w:type="spellEnd"/>
            <w:r w:rsidRPr="0078702A">
              <w:rPr>
                <w:sz w:val="18"/>
                <w:szCs w:val="18"/>
              </w:rPr>
              <w:t xml:space="preserve"> для </w:t>
            </w:r>
            <w:proofErr w:type="spellStart"/>
            <w:r w:rsidRPr="0078702A">
              <w:rPr>
                <w:sz w:val="18"/>
                <w:szCs w:val="18"/>
              </w:rPr>
              <w:t>нейроинтервенционных</w:t>
            </w:r>
            <w:proofErr w:type="spellEnd"/>
            <w:r w:rsidRPr="0078702A">
              <w:rPr>
                <w:sz w:val="18"/>
                <w:szCs w:val="18"/>
              </w:rPr>
              <w:t xml:space="preserve"> процедур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r w:rsidRPr="0078702A">
              <w:rPr>
                <w:sz w:val="18"/>
                <w:szCs w:val="18"/>
              </w:rPr>
              <w:t>• Гибридная технология</w:t>
            </w:r>
            <w:r w:rsidRPr="0078702A">
              <w:rPr>
                <w:sz w:val="18"/>
                <w:szCs w:val="18"/>
              </w:rPr>
              <w:br/>
              <w:t>• Диаметр 0,012” у дистальной и 0,014” у проксимальной части</w:t>
            </w:r>
            <w:r w:rsidRPr="0078702A">
              <w:rPr>
                <w:sz w:val="18"/>
                <w:szCs w:val="18"/>
              </w:rPr>
              <w:br/>
              <w:t xml:space="preserve">• Внутренняя часть из стали, в дистальной части из </w:t>
            </w:r>
            <w:proofErr w:type="spellStart"/>
            <w:r w:rsidRPr="0078702A">
              <w:rPr>
                <w:sz w:val="18"/>
                <w:szCs w:val="18"/>
              </w:rPr>
              <w:t>нитинола</w:t>
            </w:r>
            <w:proofErr w:type="spellEnd"/>
            <w:r w:rsidRPr="0078702A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78702A">
              <w:rPr>
                <w:sz w:val="18"/>
                <w:szCs w:val="18"/>
              </w:rPr>
              <w:t>Микрокатетер</w:t>
            </w:r>
            <w:proofErr w:type="spellEnd"/>
            <w:r w:rsidRPr="0078702A">
              <w:rPr>
                <w:sz w:val="18"/>
                <w:szCs w:val="18"/>
              </w:rPr>
              <w:t xml:space="preserve"> общей длиной 200 см, </w:t>
            </w:r>
            <w:proofErr w:type="spellStart"/>
            <w:r w:rsidRPr="0078702A">
              <w:rPr>
                <w:sz w:val="18"/>
                <w:szCs w:val="18"/>
              </w:rPr>
              <w:t>нитиноловой</w:t>
            </w:r>
            <w:proofErr w:type="spellEnd"/>
            <w:r w:rsidRPr="0078702A">
              <w:rPr>
                <w:sz w:val="18"/>
                <w:szCs w:val="18"/>
              </w:rPr>
              <w:t xml:space="preserve"> частью 60 см, формируемая часть </w:t>
            </w:r>
            <w:proofErr w:type="spellStart"/>
            <w:r w:rsidRPr="0078702A">
              <w:rPr>
                <w:sz w:val="18"/>
                <w:szCs w:val="18"/>
              </w:rPr>
              <w:t>микропроводника</w:t>
            </w:r>
            <w:proofErr w:type="spellEnd"/>
            <w:r w:rsidRPr="0078702A">
              <w:rPr>
                <w:sz w:val="18"/>
                <w:szCs w:val="18"/>
              </w:rPr>
              <w:t xml:space="preserve"> длиной 1,4 см, протяженность гидрофильного покрытия – 40 см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02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r w:rsidRPr="0078702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r w:rsidRPr="0078702A">
              <w:rPr>
                <w:sz w:val="18"/>
                <w:szCs w:val="18"/>
                <w:lang w:val="kk-KZ"/>
              </w:rPr>
              <w:t>134 950</w:t>
            </w:r>
            <w:r w:rsidRPr="0078702A">
              <w:rPr>
                <w:sz w:val="18"/>
                <w:szCs w:val="18"/>
              </w:rPr>
              <w:t>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  <w:r w:rsidRPr="0078702A">
              <w:rPr>
                <w:sz w:val="18"/>
                <w:szCs w:val="18"/>
                <w:lang w:val="kk-KZ"/>
              </w:rPr>
              <w:t>674 750</w:t>
            </w:r>
            <w:r w:rsidRPr="0078702A">
              <w:rPr>
                <w:sz w:val="18"/>
                <w:szCs w:val="18"/>
              </w:rPr>
              <w:t>,00</w:t>
            </w:r>
          </w:p>
        </w:tc>
      </w:tr>
      <w:tr w:rsidR="00C519D4" w:rsidRPr="0078702A" w:rsidTr="004653FC">
        <w:trPr>
          <w:trHeight w:val="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rPr>
                <w:b/>
                <w:sz w:val="18"/>
                <w:szCs w:val="18"/>
              </w:rPr>
            </w:pPr>
            <w:r w:rsidRPr="0078702A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D4" w:rsidRPr="0078702A" w:rsidRDefault="00C519D4" w:rsidP="00213512">
            <w:pPr>
              <w:jc w:val="center"/>
              <w:rPr>
                <w:b/>
                <w:sz w:val="18"/>
                <w:szCs w:val="18"/>
              </w:rPr>
            </w:pPr>
            <w:r w:rsidRPr="0078702A">
              <w:rPr>
                <w:b/>
                <w:sz w:val="18"/>
                <w:szCs w:val="18"/>
              </w:rPr>
              <w:t>1 824 500,00</w:t>
            </w:r>
          </w:p>
        </w:tc>
      </w:tr>
    </w:tbl>
    <w:p w:rsidR="0050485B" w:rsidRPr="0078702A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78702A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78702A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78702A" w:rsidRDefault="00176B62" w:rsidP="0078702A">
      <w:pPr>
        <w:pStyle w:val="a8"/>
        <w:rPr>
          <w:lang w:val="kk-KZ"/>
        </w:rPr>
      </w:pPr>
      <w:r w:rsidRPr="0078702A">
        <w:rPr>
          <w:b/>
        </w:rPr>
        <w:t>ТОО «</w:t>
      </w:r>
      <w:proofErr w:type="spellStart"/>
      <w:r w:rsidR="0078702A" w:rsidRPr="0078702A">
        <w:rPr>
          <w:b/>
        </w:rPr>
        <w:t>МедКор</w:t>
      </w:r>
      <w:proofErr w:type="spellEnd"/>
      <w:r w:rsidR="00B2326F" w:rsidRPr="0078702A">
        <w:rPr>
          <w:b/>
          <w:color w:val="auto"/>
        </w:rPr>
        <w:t>»</w:t>
      </w:r>
      <w:r w:rsidR="0050485B" w:rsidRPr="0078702A">
        <w:rPr>
          <w:b/>
        </w:rPr>
        <w:t xml:space="preserve">, </w:t>
      </w:r>
      <w:r w:rsidR="0050485B" w:rsidRPr="0078702A">
        <w:t xml:space="preserve">юридический  адрес: </w:t>
      </w:r>
      <w:proofErr w:type="gramStart"/>
      <w:r w:rsidR="0078702A" w:rsidRPr="0078702A">
        <w:rPr>
          <w:color w:val="auto"/>
          <w:lang w:val="kk-KZ"/>
        </w:rPr>
        <w:t>г</w:t>
      </w:r>
      <w:proofErr w:type="gramEnd"/>
      <w:r w:rsidR="0078702A" w:rsidRPr="0078702A">
        <w:rPr>
          <w:color w:val="auto"/>
        </w:rPr>
        <w:t xml:space="preserve">. </w:t>
      </w:r>
      <w:proofErr w:type="spellStart"/>
      <w:r w:rsidR="0078702A" w:rsidRPr="0078702A">
        <w:rPr>
          <w:color w:val="auto"/>
        </w:rPr>
        <w:t>Алматы</w:t>
      </w:r>
      <w:proofErr w:type="spellEnd"/>
      <w:r w:rsidR="0078702A" w:rsidRPr="0078702A">
        <w:rPr>
          <w:color w:val="auto"/>
        </w:rPr>
        <w:t xml:space="preserve">, </w:t>
      </w:r>
      <w:proofErr w:type="spellStart"/>
      <w:r w:rsidR="0078702A" w:rsidRPr="0078702A">
        <w:rPr>
          <w:color w:val="auto"/>
        </w:rPr>
        <w:t>мкр</w:t>
      </w:r>
      <w:proofErr w:type="spellEnd"/>
      <w:r w:rsidR="0078702A" w:rsidRPr="0078702A">
        <w:rPr>
          <w:color w:val="auto"/>
        </w:rPr>
        <w:t>.</w:t>
      </w:r>
      <w:r w:rsidR="0078702A" w:rsidRPr="0078702A">
        <w:rPr>
          <w:color w:val="auto"/>
          <w:lang w:val="kk-KZ"/>
        </w:rPr>
        <w:t xml:space="preserve"> Байтак, квартал Каргалы, д. 46</w:t>
      </w:r>
      <w:r w:rsidR="00B2326F" w:rsidRPr="0078702A">
        <w:rPr>
          <w:color w:val="auto"/>
        </w:rPr>
        <w:t>,</w:t>
      </w:r>
      <w:r w:rsidR="007633AC" w:rsidRPr="0078702A">
        <w:rPr>
          <w:bCs/>
          <w:iCs/>
        </w:rPr>
        <w:t xml:space="preserve"> </w:t>
      </w:r>
      <w:r w:rsidR="0050485B" w:rsidRPr="0078702A">
        <w:rPr>
          <w:lang w:val="kk-KZ"/>
        </w:rPr>
        <w:t>договор на сумму</w:t>
      </w:r>
      <w:r w:rsidR="00EC0B9D" w:rsidRPr="0078702A">
        <w:rPr>
          <w:lang w:val="kk-KZ"/>
        </w:rPr>
        <w:t xml:space="preserve"> </w:t>
      </w:r>
      <w:r w:rsidR="0078702A" w:rsidRPr="0078702A">
        <w:rPr>
          <w:b/>
          <w:lang w:val="kk-KZ"/>
        </w:rPr>
        <w:t>1 824 500</w:t>
      </w:r>
      <w:r w:rsidR="00B2326F" w:rsidRPr="0078702A">
        <w:rPr>
          <w:b/>
          <w:lang w:val="kk-KZ"/>
        </w:rPr>
        <w:t>,</w:t>
      </w:r>
      <w:r w:rsidR="00D61BEE" w:rsidRPr="0078702A">
        <w:rPr>
          <w:b/>
        </w:rPr>
        <w:t>0</w:t>
      </w:r>
      <w:r w:rsidR="00C21EA0" w:rsidRPr="0078702A">
        <w:rPr>
          <w:b/>
        </w:rPr>
        <w:t xml:space="preserve">0 </w:t>
      </w:r>
      <w:r w:rsidR="0050485B" w:rsidRPr="0078702A">
        <w:rPr>
          <w:b/>
        </w:rPr>
        <w:t>(</w:t>
      </w:r>
      <w:r w:rsidR="0078702A" w:rsidRPr="0078702A">
        <w:rPr>
          <w:b/>
        </w:rPr>
        <w:t>Один миллион восемьсот двадцать четыре тысячи пятьсот</w:t>
      </w:r>
      <w:r w:rsidR="00BA1FC0" w:rsidRPr="0078702A">
        <w:rPr>
          <w:b/>
          <w:lang w:val="kk-KZ"/>
        </w:rPr>
        <w:t>)</w:t>
      </w:r>
      <w:r w:rsidR="0050485B" w:rsidRPr="0078702A">
        <w:rPr>
          <w:b/>
        </w:rPr>
        <w:t xml:space="preserve"> тенге</w:t>
      </w:r>
      <w:r w:rsidR="00DE6382" w:rsidRPr="0078702A">
        <w:rPr>
          <w:b/>
        </w:rPr>
        <w:t xml:space="preserve">, </w:t>
      </w:r>
      <w:r w:rsidR="00D61BEE" w:rsidRPr="0078702A">
        <w:rPr>
          <w:b/>
        </w:rPr>
        <w:t>0</w:t>
      </w:r>
      <w:r w:rsidR="00DE6382" w:rsidRPr="0078702A">
        <w:rPr>
          <w:b/>
        </w:rPr>
        <w:t xml:space="preserve">0 </w:t>
      </w:r>
      <w:proofErr w:type="spellStart"/>
      <w:r w:rsidR="00DE6382" w:rsidRPr="0078702A">
        <w:rPr>
          <w:b/>
        </w:rPr>
        <w:t>тиын</w:t>
      </w:r>
      <w:proofErr w:type="spellEnd"/>
      <w:r w:rsidR="00DE6382" w:rsidRPr="0078702A">
        <w:rPr>
          <w:b/>
        </w:rPr>
        <w:t>.</w:t>
      </w:r>
    </w:p>
    <w:p w:rsidR="0050485B" w:rsidRPr="0078702A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78702A">
        <w:rPr>
          <w:b/>
        </w:rPr>
        <w:t>ТОО</w:t>
      </w:r>
      <w:r w:rsidR="00EC0B9D" w:rsidRPr="0078702A">
        <w:rPr>
          <w:b/>
        </w:rPr>
        <w:t xml:space="preserve"> </w:t>
      </w:r>
      <w:r w:rsidRPr="0078702A">
        <w:rPr>
          <w:b/>
        </w:rPr>
        <w:t>«</w:t>
      </w:r>
      <w:proofErr w:type="spellStart"/>
      <w:r w:rsidR="0078702A" w:rsidRPr="0078702A">
        <w:rPr>
          <w:b/>
        </w:rPr>
        <w:t>МедКор</w:t>
      </w:r>
      <w:proofErr w:type="spellEnd"/>
      <w:r w:rsidR="00B2326F" w:rsidRPr="0078702A">
        <w:rPr>
          <w:b/>
          <w:color w:val="auto"/>
        </w:rPr>
        <w:t>»</w:t>
      </w:r>
      <w:r w:rsidR="003A75FB" w:rsidRPr="0078702A">
        <w:rPr>
          <w:b/>
          <w:color w:val="auto"/>
        </w:rPr>
        <w:t xml:space="preserve"> </w:t>
      </w:r>
      <w:r w:rsidR="0050485B" w:rsidRPr="0078702A">
        <w:t xml:space="preserve">соответствует квалификационным требованиям, </w:t>
      </w:r>
      <w:r w:rsidR="0050485B" w:rsidRPr="0078702A">
        <w:rPr>
          <w:rStyle w:val="s0"/>
        </w:rPr>
        <w:t xml:space="preserve">установленным </w:t>
      </w:r>
      <w:r w:rsidR="00446BB0" w:rsidRPr="0078702A">
        <w:rPr>
          <w:rStyle w:val="s0"/>
        </w:rPr>
        <w:t xml:space="preserve">      </w:t>
      </w:r>
      <w:hyperlink w:anchor="sub800" w:history="1">
        <w:r w:rsidR="0050485B" w:rsidRPr="0078702A">
          <w:rPr>
            <w:rStyle w:val="a3"/>
          </w:rPr>
          <w:t>главой</w:t>
        </w:r>
      </w:hyperlink>
      <w:r w:rsidR="0050485B" w:rsidRPr="0078702A">
        <w:rPr>
          <w:rStyle w:val="a3"/>
        </w:rPr>
        <w:t xml:space="preserve"> 3</w:t>
      </w:r>
      <w:r w:rsidR="0050485B" w:rsidRPr="0078702A">
        <w:rPr>
          <w:rStyle w:val="s0"/>
        </w:rPr>
        <w:t xml:space="preserve"> Правил (</w:t>
      </w:r>
      <w:r w:rsidR="0050485B" w:rsidRPr="0078702A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78702A">
        <w:rPr>
          <w:rStyle w:val="s0"/>
        </w:rPr>
        <w:t>).</w:t>
      </w:r>
    </w:p>
    <w:p w:rsidR="00585E27" w:rsidRPr="0078702A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78702A" w:rsidRDefault="00C21EA0" w:rsidP="00E1277E">
      <w:pPr>
        <w:ind w:left="567"/>
        <w:rPr>
          <w:b/>
        </w:rPr>
      </w:pPr>
      <w:r w:rsidRPr="0078702A">
        <w:rPr>
          <w:b/>
        </w:rPr>
        <w:t xml:space="preserve">         </w:t>
      </w:r>
      <w:r w:rsidR="0050485B" w:rsidRPr="0078702A">
        <w:rPr>
          <w:b/>
        </w:rPr>
        <w:t>Специалист Отдела правового</w:t>
      </w:r>
    </w:p>
    <w:p w:rsidR="0084132F" w:rsidRPr="0078702A" w:rsidRDefault="00054873" w:rsidP="00AD4235">
      <w:pPr>
        <w:ind w:left="567"/>
        <w:rPr>
          <w:b/>
          <w:lang w:val="kk-KZ"/>
        </w:rPr>
      </w:pPr>
      <w:r w:rsidRPr="0078702A">
        <w:rPr>
          <w:b/>
        </w:rPr>
        <w:t xml:space="preserve">         </w:t>
      </w:r>
      <w:r w:rsidR="0050485B" w:rsidRPr="0078702A">
        <w:rPr>
          <w:b/>
        </w:rPr>
        <w:t>обеспечения и закупок</w:t>
      </w:r>
      <w:r w:rsidR="0050485B" w:rsidRPr="0078702A">
        <w:rPr>
          <w:b/>
        </w:rPr>
        <w:tab/>
      </w:r>
      <w:r w:rsidR="0050485B" w:rsidRPr="0078702A">
        <w:rPr>
          <w:b/>
        </w:rPr>
        <w:tab/>
      </w:r>
      <w:r w:rsidR="0050485B" w:rsidRPr="0078702A">
        <w:rPr>
          <w:b/>
        </w:rPr>
        <w:tab/>
      </w:r>
      <w:r w:rsidR="0050485B" w:rsidRPr="0078702A">
        <w:rPr>
          <w:b/>
        </w:rPr>
        <w:tab/>
      </w:r>
      <w:r w:rsidR="0050485B" w:rsidRPr="0078702A">
        <w:rPr>
          <w:b/>
        </w:rPr>
        <w:tab/>
      </w:r>
      <w:r w:rsidR="0050485B" w:rsidRPr="0078702A">
        <w:rPr>
          <w:b/>
        </w:rPr>
        <w:tab/>
        <w:t xml:space="preserve">    </w:t>
      </w:r>
      <w:proofErr w:type="spellStart"/>
      <w:r w:rsidR="0050485B" w:rsidRPr="0078702A">
        <w:rPr>
          <w:b/>
        </w:rPr>
        <w:t>Сарсенова</w:t>
      </w:r>
      <w:proofErr w:type="spellEnd"/>
      <w:r w:rsidR="0050485B" w:rsidRPr="0078702A">
        <w:rPr>
          <w:b/>
        </w:rPr>
        <w:t xml:space="preserve"> Г.М</w:t>
      </w:r>
      <w:r w:rsidR="006837D4" w:rsidRPr="0078702A">
        <w:rPr>
          <w:b/>
        </w:rPr>
        <w:t>.</w:t>
      </w:r>
    </w:p>
    <w:sectPr w:rsidR="0084132F" w:rsidRPr="0078702A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27B28"/>
    <w:rsid w:val="0023547D"/>
    <w:rsid w:val="00244AA8"/>
    <w:rsid w:val="002A5BA3"/>
    <w:rsid w:val="002E3E5F"/>
    <w:rsid w:val="002F50F4"/>
    <w:rsid w:val="00315DD8"/>
    <w:rsid w:val="00372052"/>
    <w:rsid w:val="003813D5"/>
    <w:rsid w:val="003A368E"/>
    <w:rsid w:val="003A37A9"/>
    <w:rsid w:val="003A75FB"/>
    <w:rsid w:val="003C78E8"/>
    <w:rsid w:val="00446BB0"/>
    <w:rsid w:val="00456C16"/>
    <w:rsid w:val="00466BC2"/>
    <w:rsid w:val="00472677"/>
    <w:rsid w:val="004739DE"/>
    <w:rsid w:val="0047527F"/>
    <w:rsid w:val="004A4BA7"/>
    <w:rsid w:val="004A5A3A"/>
    <w:rsid w:val="004B3078"/>
    <w:rsid w:val="004D3215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7CAA"/>
    <w:rsid w:val="005C3629"/>
    <w:rsid w:val="005D4D06"/>
    <w:rsid w:val="005E69CD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633AC"/>
    <w:rsid w:val="0078702A"/>
    <w:rsid w:val="007B4D42"/>
    <w:rsid w:val="007E4557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86A04"/>
    <w:rsid w:val="00B90860"/>
    <w:rsid w:val="00BA1FC0"/>
    <w:rsid w:val="00BA42E9"/>
    <w:rsid w:val="00BB775D"/>
    <w:rsid w:val="00BD5136"/>
    <w:rsid w:val="00BE4462"/>
    <w:rsid w:val="00C03FE6"/>
    <w:rsid w:val="00C21EA0"/>
    <w:rsid w:val="00C41889"/>
    <w:rsid w:val="00C44A0E"/>
    <w:rsid w:val="00C519D4"/>
    <w:rsid w:val="00C52ECE"/>
    <w:rsid w:val="00C673CB"/>
    <w:rsid w:val="00C803B5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C0B9D"/>
    <w:rsid w:val="00ED5B91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787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170</cp:revision>
  <cp:lastPrinted>2020-10-28T10:19:00Z</cp:lastPrinted>
  <dcterms:created xsi:type="dcterms:W3CDTF">2020-01-16T11:35:00Z</dcterms:created>
  <dcterms:modified xsi:type="dcterms:W3CDTF">2020-10-28T10:19:00Z</dcterms:modified>
</cp:coreProperties>
</file>