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AB2EF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EF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AB2EF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AB2EF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B2EF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AB2EF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B2EF3">
        <w:rPr>
          <w:rFonts w:ascii="Times New Roman" w:hAnsi="Times New Roman"/>
          <w:b/>
          <w:sz w:val="20"/>
          <w:szCs w:val="20"/>
        </w:rPr>
        <w:t>№</w:t>
      </w:r>
      <w:r w:rsidR="005B501F" w:rsidRPr="00AB2EF3">
        <w:rPr>
          <w:rFonts w:ascii="Times New Roman" w:hAnsi="Times New Roman"/>
          <w:b/>
          <w:sz w:val="20"/>
          <w:szCs w:val="20"/>
        </w:rPr>
        <w:t>3</w:t>
      </w:r>
      <w:r w:rsidR="003471A0" w:rsidRPr="00AB2EF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AB2EF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B2EF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AB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2EF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B2EF3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AB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2EF3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AB2EF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B2EF3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927A0"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AB2EF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AB2EF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B3B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  <w:r w:rsidR="00205D44" w:rsidRPr="00AB2EF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E0C9F" w:rsidRPr="00AB2EF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B2E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AB2EF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AB2EF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2EF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AB2EF3">
        <w:rPr>
          <w:rFonts w:ascii="Times New Roman" w:hAnsi="Times New Roman"/>
          <w:sz w:val="20"/>
          <w:szCs w:val="20"/>
        </w:rPr>
        <w:t xml:space="preserve"> </w:t>
      </w:r>
      <w:r w:rsidR="00C72935" w:rsidRPr="00AB2EF3">
        <w:rPr>
          <w:rFonts w:ascii="Times New Roman" w:hAnsi="Times New Roman"/>
          <w:sz w:val="20"/>
          <w:szCs w:val="20"/>
        </w:rPr>
        <w:t>АО</w:t>
      </w:r>
      <w:r w:rsidR="00183022" w:rsidRPr="00AB2EF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AB2EF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AB2EF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2EF3">
        <w:rPr>
          <w:rFonts w:ascii="Times New Roman" w:hAnsi="Times New Roman"/>
          <w:sz w:val="20"/>
          <w:szCs w:val="20"/>
        </w:rPr>
        <w:t>На основании</w:t>
      </w:r>
      <w:r w:rsidR="00183022" w:rsidRPr="00AB2EF3">
        <w:rPr>
          <w:rFonts w:ascii="Times New Roman" w:hAnsi="Times New Roman"/>
          <w:sz w:val="20"/>
          <w:szCs w:val="20"/>
        </w:rPr>
        <w:t xml:space="preserve"> </w:t>
      </w:r>
      <w:r w:rsidR="00BF7B87" w:rsidRPr="00AB2EF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AB2EF3">
        <w:rPr>
          <w:rFonts w:ascii="Times New Roman" w:hAnsi="Times New Roman"/>
          <w:sz w:val="20"/>
          <w:szCs w:val="20"/>
        </w:rPr>
        <w:t>,</w:t>
      </w:r>
      <w:r w:rsidR="00183022" w:rsidRPr="00AB2EF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AB2EF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AB2EF3">
        <w:rPr>
          <w:rFonts w:ascii="Times New Roman" w:hAnsi="Times New Roman"/>
          <w:sz w:val="20"/>
          <w:szCs w:val="20"/>
        </w:rPr>
        <w:t>АО</w:t>
      </w:r>
      <w:r w:rsidRPr="00AB2EF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AB2EF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AB2EF3">
        <w:rPr>
          <w:rFonts w:ascii="Times New Roman" w:hAnsi="Times New Roman"/>
          <w:sz w:val="20"/>
          <w:szCs w:val="20"/>
        </w:rPr>
        <w:t xml:space="preserve">. </w:t>
      </w:r>
    </w:p>
    <w:p w:rsidR="00083F37" w:rsidRPr="00AB2EF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AB2EF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EF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AB2EF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94"/>
        <w:gridCol w:w="1646"/>
        <w:gridCol w:w="4252"/>
        <w:gridCol w:w="709"/>
        <w:gridCol w:w="850"/>
        <w:gridCol w:w="993"/>
        <w:gridCol w:w="1417"/>
      </w:tblGrid>
      <w:tr w:rsidR="005B501F" w:rsidRPr="00AB2EF3" w:rsidTr="00A7107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1F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Характеристика, лекарственная форма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AB2EF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Анестезиологические дыхательные контуры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Контур дыхательный педиатрический гладкоствольный для соединения пациента с НДА и аппаратами ИВЛ.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равноплечный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материал "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Smootbore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электроразъёмом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портами 7,6мм с  герметизирующими "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not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loosing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клапан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поворотного типа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малого сопротивления, обеспечивающий герметизацию воздушного канала при любом положении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ламинирования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потока, с поплавком  уровня,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продольноармированным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шлангом подачи жидкости с иглой (с предохранительным колпачком) и портом выравнивания давления, 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c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жёстким соединителем 22F подсоединения к аппарату, с дополнительным шлангом 0,4м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c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жесткими соединителями 22F,  комплектом принадлежностей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составе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:ж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есткий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соединитель 22М-22М/15F. Материал: ПВХ, полипропилен, эластомер. Упаковка: индивидуальная, клинически чистая.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204A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17 946,00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2 691 900,00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Контур дыхательный 1,8л с мешком 0,5л и клапаном контроля давления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Контур дыхательный  полуоткрытый, классификация  для наркоза с ИВЛ вручную. Конту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р-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Луер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Лок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герметизирующей "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not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loosing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эластомерный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соединитель 15F/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эластомерный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9 610,00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961 000,00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Контур дыхательный гладкоствольный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неонатальный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10мм 1,2м с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влагосборником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самозаполняющейся камерой увлажнения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конфегурируемый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Контур дыхательный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неонатальный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Smootbore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антипригарным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покрытием днища, с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двумя вход/выход соединительными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коннекторами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22м, с градуировкой минимум/максимум, с поплавковым клапаном дозирования, с системой  устройств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ламинирования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потока, с поплавком  уровня,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продольноармированным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портом выравнивания давления. с проводом обогрева и встроенным в жестком соединителе (22F на камеру увлажнителя)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электроразъёмом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 портами 7,6мм (на соединителе, шланге вдоха, на Y-образном жестком угловом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lastRenderedPageBreak/>
              <w:t xml:space="preserve">клапан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влагосборника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гермокрышкой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соединитель 10М-15М - 2шт., дополнительный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гладкоствольный шланг 10мм с соединителем 10М-10М с портом 7,6мм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гермокрышкой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10F длиной 0,4м, угловой порт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Луер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Лок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под порт 7,6мм - 2 шт. Материал: полиэтилен, полипропилен, эластомер. Упаковка: индивидуальная, клинически чистая.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1 478 400,00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Фильтр дыхательный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Включает в себя более чем 99,999%  эффективный бактериальный/вирусный фильтр для предотвращения распространения инфекций. Объем дыхательный (мл) 100-1200. Мертвое пространство (мл) 49.  Вес 27 гр. Эффективное время работы 24 часа. Сопротивление 30л/мин-110 Ра. Изготовлен из чистого сополимера бутадиена и стирола сополимера,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стиролакрилонитрила</w:t>
            </w:r>
            <w:proofErr w:type="spellEnd"/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полиэтилена, полиэстера, полипропилена.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1 750 000,00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неонатальная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(вес 0 - 10 кг), объём 280 мл, с клапаном давления. Маска размер 1 или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неонатальная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(вес 0 - 10 кг), объём 280 мл, с дыхательным объёмом 100мл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продольноармированным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резьбовым, для подачи кислорода высокой концентрации (при темпе 20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bpm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потока 5 л/мин-68%, 10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л/мин-92%, 15 л/мин-97%), подсоединяемый через штуцер,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интубационную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трубку 22M/15F, маска прозрачная лицевая манжета с предварительным наддувом и кольцом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маскодержателя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размер 1 или 2  (по заявке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Закакзчика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).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Материалы: полиэтилен, полипропилен, эластомер. Упаковка индивидуальная, клинически чистая.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2 820 000,00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 для ручного искусственного  дыхания (реанимационный мешок) для детей (вес 10-30 кг), объём 550мл. Маска размер 2 или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Устройство для ручного искусственного  дыхания (реанимационный мешок) для детей (вес 10-30 кг), объём 550мл, с дыхательным объёмом 300мл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продольноармированным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резьбовым 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Male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Sure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для подачи кислорода высокой концентрации (при темпе 20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bpm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потока 5 л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/мин-60%, 10 л/мин-90%, 15 л/мин-95%), подсоединяемый через штуцер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интубационную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маскодержателя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размер 2 или 3 (по заявке Заказчика). Материалы: полиэтилен, полипропилен, эластомер.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18 117,00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1 811 700,00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Мешок </w:t>
            </w:r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ручной</w:t>
            </w:r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ИВЛ типа "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амбу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", для взрослых, с клапаном давления, объем 1,0 л. Маска размер 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Система для ручного искусственного  дыхания (реанимационный мешок) для взрослых (вес 30- 50 кг), объём 1,0 л, с дыхательным объёмом 750 мл (при сжатии двумя руками) и  550 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продольноармированным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шлангом длиной 3 м, с эластичным стандартным соединительным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резьбовым, для подачи кислорода высокой концентрации (при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темпе 12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bpm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потока 5 л/мин-55%, 10 л/мин-85%, 15 л/мин-92%), подсоединяемый через штуцер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 встроенным предохранительным клапаном  сброса давления (40 см Н2О) с угловым шарнирным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клапаном вдоха под маску/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интубационную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маскодержателя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размер 4.Материалы: полиэтилен, полипропилен, эластомер. Упаковка индивидуальная, клинически чистая.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1 150 000,00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Маска анестезиологичес</w:t>
            </w: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кая, детская, размер от 1 до 5 (по заявке Заказчика)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lastRenderedPageBreak/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lastRenderedPageBreak/>
              <w:t>неинвазивной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размер 1-5 (размер по заявке Заказчика) анатомической формы, с эластичной полусферической манжетой со сложной лепестковой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кофигурацией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районе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прлегания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 носу, манжета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поперечноармированна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этой части для обеспечения герметичности.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Форма 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 профилирован под "пальцы" для удобства захвата.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Соединительный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22F. Может быть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укомплектована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кольцом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маскодержателя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Материалы: полиэтилен, полипропилен, эластомер.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Экологична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при производстве и утилизации. Упаковка индивидуальная, клинически чистая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1 073,60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724 680,00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Аппарат Боброва / Пузырьковый увлажнитель однократного применения в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обьеме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500мл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Увлажнитель  кислородный пузырьковый с ёмкостью для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кислородотерапии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Увлажнение не менее 92%, со стандартным (Евро) М12-«гайка» соединением с расходомером, трубка распылителя длиной 17см с сетчатым диффузором, сигнальный клапан с настройкой на 4л/мин со звуковой сигнализацией, выходной пластиковый конический штуцер 6мм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min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100-max 500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ml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Материалы: поливинилхлорид, полипропилен. Упаковка: индивидуальная, клинически чистая.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Аспирационный катетер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вакуумконтролем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стерильный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однократного применения. Размером (СН)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375 000,00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Аспирационный катетер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вакуумконтролем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стерильный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однократного применения. Размером (СН)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Аспирационный катетер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вакуумконтролем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стерильный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однократного применения. Размером (СН)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6 800,00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Воздуховод цельный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1(6,5см) белый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Гведела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орофарингеальный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интегрированными в пластик с внешней стороны  мягкими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атравматичными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термопластическими синтетическими, наконечником и срединной вставкой, размер 1 (6,5см), цвет белый. Материал: полипропилен, эластомер.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Воздуховод цельный 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0(5,5см) серый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Гведела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орофарингеальный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интегрированными в пластик с внешней стороны  мягкими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атравматичными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термопластическими синтетическими загубником, наконечником и срединной вставкой, размер 0 (5,5см), цвет серый. Материал: полипропилен, эластомер.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Воздуховод цельный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1,5(7,0см) желтый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Гведела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орофарингеальный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интегрированными в пластик с внешней стороны  мягкими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атравматичными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термопластическими синтетическими, наконечником и срединной вставкой, размер 1,5 (7,0см), цвет жёлтый. Материал: полипропилен, эластомер.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Воздуховод прозрачный надгортанный, размер 1 (2-5кг)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нераздуваемой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манжетой из термопластичного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гелеподобного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эластомера,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блокатором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выполняет роль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ротового стабилизатора, с 15-миллиметровым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15М, размер 1 (для пациентов с массой тела 2-5кг, для проведения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эндотрахеальной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трубки  3,0мм).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405 000,00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Воздуховод прозрачный надгортанный, размер 2 (10-25кг)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Прозрачный воздуховод, вводимый в ротоглотку с мягкой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нераздуваемой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манжетой из термопластичного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гелеподобного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эластомера,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блокатором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15М, желудочным каналом с проксимальным портом, размер 2 (для пациентов с массой тела 10-25кг, для проведения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эндотрахеальной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трубки  5,0мм, для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назогастрального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зонда 12Fr).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526 500,00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Воздуховод прозрачный надгортанный, размер 3 (30-50кг)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Прозрачный воздуховод, вводимый в ротоглотку с мягкой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нераздуваемой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манжетой из термопластичного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гелеподобного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эластомера,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блокатором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15М, желудочным каналом с проксимальным портом, размер 3 (для пациентов с массой тела 30-60 кг, для проведения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эндотрахеальной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трубки 6,0мм, для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назогастрального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зонда 12Fr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121 500,00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sz w:val="18"/>
                <w:szCs w:val="18"/>
              </w:rPr>
              <w:t xml:space="preserve">Набор катетеров для </w:t>
            </w:r>
            <w:proofErr w:type="spellStart"/>
            <w:r w:rsidRPr="00E54155">
              <w:rPr>
                <w:rFonts w:ascii="Times New Roman" w:hAnsi="Times New Roman"/>
                <w:sz w:val="18"/>
                <w:szCs w:val="18"/>
              </w:rPr>
              <w:t>эпидуральной</w:t>
            </w:r>
            <w:proofErr w:type="spellEnd"/>
            <w:r w:rsidRPr="00E54155">
              <w:rPr>
                <w:rFonts w:ascii="Times New Roman" w:hAnsi="Times New Roman"/>
                <w:sz w:val="18"/>
                <w:szCs w:val="18"/>
              </w:rPr>
              <w:t xml:space="preserve"> анестезии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катетер 20G/1000мм,  двухслойная структура,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конусовидный кончик, три пары микроотверстий три встроенные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Rg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- полоски, Полиамид,  без Латекса и Пластификаторов. 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Туохи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размерами 18 G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х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50мм.  Плоский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фильтр 0,2м.  Шприц утраты сопротивления LOR 8мл, не содержит латекс. Шприц 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конекторром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Люэр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лок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3мл. Фиксатор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фильтра.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катетера.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13 211,00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198 165,00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катетеров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эпидуральной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анестезии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катетер G24/750мм,  двухслойная структура,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конусовидный кончик, три пары микроотверстий три встроенные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Rg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- полоски,  Полиамид,  без Латекса и Пластификаторов.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Туохи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размерами 20G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х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50мм. Плоский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фильтр 0,2м Шприц утраты сопротивления LOR 8мл, не содержит латекс. Шприц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конекторром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Люэр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лок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3мл. Фиксатор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эпидурального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фильтра.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Коннектор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катетера.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13 211,00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330 275,00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Канюля внутривенная с катетером и инъекционным клапаном  размером: 24G 19мм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Инфузионные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канюли с инъекционным клапаном для периферического внутривенного доступа 24G, с инъекционным портом и фиксирующими крылышками, на стилете, длина не менее 19,0 мм. Ультратонкая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силиконизированная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игла 0.7 мм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з нержавеющей стали с конической формой острия.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Стерилизована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инфузий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растворов.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792 000,00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Катетер (3-просветный) центральный венозный полиуретановый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инъекционными колпачками, размером: 5.5Fr (G20/22/22) диаметр 1.8 мм; длиной: 13см; в комплекте с принадлежностями для установки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Катетер (3-просветный) изготовлен из гибкого полиуретана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рентгеноконтрастной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полосой для легкой визуализации. Мягкий,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атравматичный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Скорость потока: проксимальная - 8-22 мл/мин, дистальная - 20-40 мл/мин.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медиальная - 8-21 мл/мин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Проводник (прямой; J-образный):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0.018”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x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50см.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игла: 20G; длиной 35 мм. В комплект входит: 1. Катетер центральный венозный полиуретановый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рентгеноконтрастный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инъекционными колпачками, размером: 5.5Fr (G20/22/22) диаметр 1.8 мм; длиной: 13см;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2. Проводник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нитиноловый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толкателем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3. Скальпель 11''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шт</w:t>
            </w:r>
            <w:proofErr w:type="spellEnd"/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5. Y-образная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интродьюсерная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игла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6. Шприц 5 мл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7. Зажим - 2 </w:t>
            </w:r>
            <w:proofErr w:type="spellStart"/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шт</w:t>
            </w:r>
            <w:proofErr w:type="spellEnd"/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8. Запорный кран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9. Шовный материал с хирургической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полуизогнутой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иглой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10. Салфетка хирургическая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11.Салфетка марлевая - 5 </w:t>
            </w:r>
            <w:proofErr w:type="spellStart"/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14 740,00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1 474 000,00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Канюля назальная детская  1,8м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с изогнутыми зубцами, кислородный шланг 1,8 м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728 750,00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Мочесборник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200мл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720 000,00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Комплект с маской (детская) для аэрозольной терапии с  носовым зажимом,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небулайзером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кислородной трубкой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 аэрозольной терапии и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небулазерной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терапии (распыление ингаляционных растворов)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680 000,00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Одноканальный датчик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инвазивного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мониторинга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кровянного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давления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Одноканальный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mmHg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Гистерезиз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: ±1mmHg. Дрейф нуля со временем: &lt;2mmHg/8ч. Защита от чрезмерного давления: 6464mmHg. Рабочая температура: от +15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°С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до 40°С. Время непрерывной работы: 168 часов. Температура хранения: от -25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°С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до +70°С. Выходное сопротивление: 270-330 Ом. Соединение с кабелем прикроватного монитора "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телефоного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 типа в защитном прозрачном футляре, для надежного скрепления и безопасной работы.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895 000,00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Двухканальный датчик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инвазивного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мониторинга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кровянного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давления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Двухканальный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mmHg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Гистерезиз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: ±1mmHg. Дрейф нуля со временем: &lt;2mmHg/8ч. Защита от чрезмерного давления: 6464mmHg. Рабочая температура: от +15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°С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до 40°С. Время непрерывной работа: 168 часов. Температура хранения: от -25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°С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до +70°С. Выходное сопротивление: 270-330 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17 850,00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1 785 000,00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Ректальный зонд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№18,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вводимого                    ЦВК (2Fr / 24 G) </w:t>
            </w: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периферически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вводимого венозного катетера  для недоношенных, новорожденных и детей.  </w:t>
            </w: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Материал Полиуретан.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Для длительного венозного доступа (парентеральное питание, ведение препаратов).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Нутрилайн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Набор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периферически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вводимого ЦВК (2Fr / 24 G)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Набор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периферически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вводимого венозного катетера  для недоношенных, новорожденных и детей. 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Материал Полиуретан.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Рентгеноконтрастный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Для длительного венозного доступа (парентеральное питание, ведение препаратов). 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Характеристики катетера: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 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рентгеноконтрастный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маркировка каждый сантиметр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дистальный кончик черного цвета, для однозначного определения полного извлечения катетера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крылышки для фиксации 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встроенная удлинительная трубка 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длина встроенной удлинительной трубки —  10 см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внутренний диаметр катетера  0,30 мм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внешний диаметр катетера  0, 60 мм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 • длина катетера  30 см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объем заполнения катетера  0,12 мл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 • скорость потока через катетер (при давлении 1 бар)  5,0 мл/мин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Характеристики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: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тип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— расщепляемая игла, удаляемая после ввода катетера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внешний диаметр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— 0,95 мм/20G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длина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25 мм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Комплект поставки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1 полиуретановый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рентгеноконтрастный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катетер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интродьюсер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— расщепляемая игла 20G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1 шприц 10 мл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измерительная лента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  Кратность упаковки 10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2 490 000,00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Губера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Удлинитель в виде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ПВХ-микротрубки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Льюер-адаптером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. Длина удлинителя не менее 20 см. Наличие специальных крылышек («бабочка») для крепления на теле пациента. Наличие инъекционного узла. Наличие зажима. Игла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Губера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20G загнутая под углом в 90 град., с увеличенной длиной, специально предназначена для  людей с более развитой подкожно-жировой клетчаткой, длина иглы не менее 3,8 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57 000,00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торакальный дренаж №15F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прямой силикон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297 000,00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торакальный дренаж №18F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прямой силикон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297 000,00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торакальный дренаж №24F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прямой силикон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29 700,00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Игла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трепанобиопсии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костной ткани, размером 11G 15 см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•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Предназначена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биопсии костной ткани и аспирации костного мозга.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Канюля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биоптическая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концом трепан с  пятигранной заточкой с проксимальной короной для активации системы забора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Внутренний стилет с концом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квадран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четырехгранной заточкой.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цилиндриченской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форме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периферийной кровью.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аксесуаром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safe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Luer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дополнительной рукоятью.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рукоятью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Повортоный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механизм фиксации первой дополнительной рукояти на основной рукояти.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Игла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трепанобиопсии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костной ткани, размером 9G 15 см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•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Предназначена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биопсии костной ткани и аспирации костного мозга.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Канюля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биоптическая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концом трепан с  пятигранной заточкой с проксимальной короной для активации системы забора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Внутренний стилет с концом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квадран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четырехгранной заточкой.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цилиндриченской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форме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периферийной кровью.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аксесуаром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safe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Luer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дополнительной рукоятью.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рукоятью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Повортоный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механизм фиксации первой дополнительной рукояти на основной рукояти.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Игла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трепанобиопсии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костной ткани, размером 11G 10 см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•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Предназначена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биопсии костной ткани и аспирации костного мозга.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Канюля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биоптическая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концом трепан с  пятигранной заточкой с проксимальной короной для активации системы забора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Внутренний стилет с концом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квадран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четырехгранной заточкой.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цилиндриченской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форме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периферийной кровью.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аксесуаром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safe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Luer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дополнительной рукоятью.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рукоятью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Повортоный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механизм фиксации первой дополнительной рукояти на основной рукояти.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Игла для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трепанобиопсии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костной ткани, размером 9G 10 см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•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Предназначена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для биопсии костной ткани и аспирации костного мозга.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Канюля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биоптическая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с концом трепан с  пятигранной заточкой с проксимальной короной для активации системы забора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Внутренний стилет с концом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квадран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четырехгранной заточкой.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цилиндриченской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форме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биоптата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периферийной кровью.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аксесуаром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safe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Luer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lock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Игла оснащена дополнительной рукоятью.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рукоятью</w:t>
            </w:r>
            <w:proofErr w:type="gram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•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Повортоный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механизм фиксации первой дополнительной рукояти на основной рукояти.</w:t>
            </w: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650 000,00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пинальная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игла для спинномозговой анестезии и диагностической пункции, размером G 19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3½", 0,7*75 мм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Тонкостенная игла со срезом типа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Квинке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19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x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3½", 0,7*75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4 279,00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1 069 750,00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пинальная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3½", 0.7 </w:t>
            </w:r>
            <w:proofErr w:type="spell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 мм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611F8C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Тонкостенная игла со срезом типа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Квинке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>x</w:t>
            </w:r>
            <w:proofErr w:type="spellEnd"/>
            <w:r w:rsidRPr="00611F8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3½", 0,7*40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2 123,00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54155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155">
              <w:rPr>
                <w:rFonts w:ascii="Times New Roman" w:hAnsi="Times New Roman"/>
                <w:color w:val="000000"/>
                <w:sz w:val="18"/>
                <w:szCs w:val="18"/>
              </w:rPr>
              <w:t>530 750,00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пинальная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3½", 0.7 </w:t>
            </w:r>
            <w:proofErr w:type="spell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88 мм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Тонкостенная игла со срезом типа </w:t>
            </w:r>
            <w:proofErr w:type="spell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Квинке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3½", 0.7 </w:t>
            </w:r>
            <w:proofErr w:type="spell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95096D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2123</w:t>
            </w:r>
            <w:r w:rsidR="005B501F"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95096D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1 592 250</w:t>
            </w:r>
            <w:r w:rsidR="00204A43"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катетер подключичный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E62B63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sz w:val="18"/>
                <w:szCs w:val="18"/>
              </w:rPr>
              <w:t xml:space="preserve">Катетер центральный венозный полиуретановый </w:t>
            </w:r>
            <w:proofErr w:type="spellStart"/>
            <w:r w:rsidRPr="00E62B63">
              <w:rPr>
                <w:rFonts w:ascii="Times New Roman" w:hAnsi="Times New Roman"/>
                <w:sz w:val="18"/>
                <w:szCs w:val="18"/>
              </w:rPr>
              <w:t>рентгеноконтрастный</w:t>
            </w:r>
            <w:proofErr w:type="spellEnd"/>
            <w:r w:rsidRPr="00E62B63">
              <w:rPr>
                <w:rFonts w:ascii="Times New Roman" w:hAnsi="Times New Roman"/>
                <w:sz w:val="18"/>
                <w:szCs w:val="18"/>
              </w:rPr>
              <w:t xml:space="preserve"> с инъекционными колпачками, размером:; 18G; 20</w:t>
            </w:r>
            <w:r w:rsidRPr="00E62B63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E62B63">
              <w:rPr>
                <w:rFonts w:ascii="Times New Roman" w:hAnsi="Times New Roman"/>
                <w:sz w:val="18"/>
                <w:szCs w:val="18"/>
              </w:rPr>
              <w:t>; 22</w:t>
            </w:r>
            <w:r w:rsidRPr="00E62B63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E62B63">
              <w:rPr>
                <w:rFonts w:ascii="Times New Roman" w:hAnsi="Times New Roman"/>
                <w:sz w:val="18"/>
                <w:szCs w:val="18"/>
              </w:rPr>
              <w:t xml:space="preserve"> длиной: 10, 15см.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95096D" w:rsidP="00204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10 340</w:t>
            </w:r>
            <w:r w:rsidR="005B501F"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95096D" w:rsidP="00AB2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517 000</w:t>
            </w:r>
            <w:r w:rsidR="005B501F" w:rsidRPr="00E62B63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5B501F" w:rsidRPr="00AB2EF3" w:rsidTr="00A7107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5B501F" w:rsidP="005B5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1F" w:rsidRPr="00E62B63" w:rsidRDefault="00A97D34" w:rsidP="005B50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62B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32 507 120,00</w:t>
            </w:r>
          </w:p>
        </w:tc>
      </w:tr>
    </w:tbl>
    <w:p w:rsidR="005B501F" w:rsidRPr="00AB2EF3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AB2EF3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B2EF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AB2EF3" w:rsidTr="00CE3783">
        <w:tc>
          <w:tcPr>
            <w:tcW w:w="675" w:type="dxa"/>
          </w:tcPr>
          <w:p w:rsidR="00A47A84" w:rsidRPr="00AB2EF3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2EF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AB2EF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AB2EF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3113B1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113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113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AB2EF3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AB2EF3" w:rsidTr="00CE3783">
        <w:tc>
          <w:tcPr>
            <w:tcW w:w="675" w:type="dxa"/>
          </w:tcPr>
          <w:p w:rsidR="00926BC8" w:rsidRPr="00AB2EF3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Clever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Medical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7A124E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C75312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C75312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AB2EF3" w:rsidTr="00CE3783">
        <w:tc>
          <w:tcPr>
            <w:tcW w:w="675" w:type="dxa"/>
          </w:tcPr>
          <w:p w:rsidR="00E20253" w:rsidRPr="00AB2EF3" w:rsidRDefault="00E20253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"Сапа Мед Астана"</w:t>
            </w:r>
          </w:p>
        </w:tc>
        <w:tc>
          <w:tcPr>
            <w:tcW w:w="4394" w:type="dxa"/>
          </w:tcPr>
          <w:p w:rsidR="00E20253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E20253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20253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1.20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20253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1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E20253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 w:rsidR="00E20253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6E0C9F" w:rsidRPr="00AB2EF3" w:rsidTr="00CE3783">
        <w:tc>
          <w:tcPr>
            <w:tcW w:w="675" w:type="dxa"/>
          </w:tcPr>
          <w:p w:rsidR="006E0C9F" w:rsidRPr="00AB2EF3" w:rsidRDefault="006E0C9F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6E0C9F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ТОО "AS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Medical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6E0C9F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.01.2020 г.          1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:30</w:t>
            </w:r>
            <w:r w:rsidR="006E0C9F"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Круана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17.01.2020г. </w:t>
            </w:r>
            <w:r w:rsidR="00337AD1"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         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16:11ч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Medical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Active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group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20.01.2020 г.          12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:11ч.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ПК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Витанова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20.01.2020 г.          17:18ч.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"ИП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KazMedKapital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20.01.2020 г.          17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:18ч.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ТОО </w:t>
            </w:r>
            <w:r w:rsidR="006F1BA8" w:rsidRPr="003113B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Арша</w:t>
            </w:r>
            <w:proofErr w:type="spellEnd"/>
            <w:r w:rsidR="006F1BA8" w:rsidRPr="003113B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21.01.2020 г.          11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  <w:tr w:rsidR="00A4737E" w:rsidRPr="00AB2EF3" w:rsidTr="00CE3783">
        <w:tc>
          <w:tcPr>
            <w:tcW w:w="675" w:type="dxa"/>
          </w:tcPr>
          <w:p w:rsidR="00A4737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5245" w:type="dxa"/>
          </w:tcPr>
          <w:p w:rsidR="00A4737E" w:rsidRPr="003113B1" w:rsidRDefault="00A4737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</w:t>
            </w:r>
            <w:r w:rsidRPr="003113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"Medical Marketing group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</w:tc>
        <w:tc>
          <w:tcPr>
            <w:tcW w:w="4394" w:type="dxa"/>
          </w:tcPr>
          <w:p w:rsidR="00A4737E" w:rsidRPr="00AB2EF3" w:rsidRDefault="00A4737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21.01.2020 г.          14:00ч.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proofErr w:type="gram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Фарм</w:t>
            </w:r>
            <w:proofErr w:type="spellEnd"/>
            <w:proofErr w:type="gram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люкс"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21.01.2020 г.          14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ИП "Нам"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21.01.2020 г.          14:31ч.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Гелика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21.01.2020 г.          16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:45ч.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ТОО "ABMG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Expert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22.01.2020 г.          09:15ч.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Алма-Мед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22.01.2020 г.          10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</w:t>
            </w:r>
            <w:r w:rsidRPr="003113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"Med life Sciences"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22.01.2020 г.          10:44ч.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</w:p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Damu-Medical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22.01.2020 г.          11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:50ч.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ЕврАзЭС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 Холдинг"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22.01.2020 г.          11:52ч.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 xml:space="preserve">ТОО "MAYA </w:t>
            </w:r>
            <w:proofErr w:type="spellStart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Pharm</w:t>
            </w:r>
            <w:proofErr w:type="spellEnd"/>
            <w:r w:rsidRPr="003113B1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22.01.2020 г.          12</w:t>
            </w: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:45ч.</w:t>
            </w:r>
          </w:p>
        </w:tc>
      </w:tr>
      <w:tr w:rsidR="00AF4C3E" w:rsidRPr="00AB2EF3" w:rsidTr="00CE3783">
        <w:tc>
          <w:tcPr>
            <w:tcW w:w="675" w:type="dxa"/>
          </w:tcPr>
          <w:p w:rsidR="00AF4C3E" w:rsidRPr="00AB2EF3" w:rsidRDefault="006F1BA8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5245" w:type="dxa"/>
          </w:tcPr>
          <w:p w:rsidR="00AF4C3E" w:rsidRPr="003113B1" w:rsidRDefault="00AF4C3E" w:rsidP="003113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113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"Dariya medica (Дарья Медика) </w:t>
            </w:r>
          </w:p>
        </w:tc>
        <w:tc>
          <w:tcPr>
            <w:tcW w:w="4394" w:type="dxa"/>
          </w:tcPr>
          <w:p w:rsidR="00AF4C3E" w:rsidRPr="00AB2EF3" w:rsidRDefault="00AF4C3E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22.01.2020 г.          13:11ч.</w:t>
            </w:r>
          </w:p>
        </w:tc>
      </w:tr>
    </w:tbl>
    <w:p w:rsidR="008C7E5E" w:rsidRPr="00AB2EF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AB2EF3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B2EF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AB2EF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AB2EF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B2EF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AB2EF3" w:rsidRDefault="000275CE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«НАМ»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B2EF3" w:rsidRDefault="00C94166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Чумашкаев Ц.</w:t>
            </w:r>
          </w:p>
        </w:tc>
      </w:tr>
    </w:tbl>
    <w:p w:rsidR="002346A2" w:rsidRPr="00AB2EF3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AB2EF3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B2EF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AB2EF3" w:rsidRDefault="006F1BA8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6F1BA8" w:rsidP="00C9416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Clever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Medical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A76443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Алм. Обл, Карасайский р-он, с. Кокузек, строение 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CF4DE7" w:rsidP="001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186110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77 200,00</w:t>
            </w:r>
          </w:p>
        </w:tc>
      </w:tr>
      <w:tr w:rsidR="006F1BA8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AB2EF3" w:rsidRDefault="006F1BA8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6F1BA8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"Сапа Мед Астана"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A76443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B2EF3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Pr="00AB2EF3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AB2EF3">
              <w:rPr>
                <w:rFonts w:ascii="Times New Roman" w:hAnsi="Times New Roman"/>
                <w:sz w:val="20"/>
                <w:szCs w:val="20"/>
              </w:rPr>
              <w:t>Жубанова</w:t>
            </w:r>
            <w:proofErr w:type="spellEnd"/>
            <w:r w:rsidRPr="00AB2EF3">
              <w:rPr>
                <w:rFonts w:ascii="Times New Roman" w:hAnsi="Times New Roman"/>
                <w:sz w:val="20"/>
                <w:szCs w:val="20"/>
              </w:rPr>
              <w:t xml:space="preserve"> 23/1</w:t>
            </w:r>
            <w:r w:rsidR="006F1BA8" w:rsidRPr="00AB2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A76443" w:rsidP="00C9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270 000,00</w:t>
            </w:r>
          </w:p>
        </w:tc>
      </w:tr>
      <w:tr w:rsidR="006F1BA8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6F1BA8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Круана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FE4963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Бостандыкский р-он, ул. Темирязева, 42, корпус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A76443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162 600,00</w:t>
            </w:r>
          </w:p>
        </w:tc>
      </w:tr>
      <w:tr w:rsidR="006F1BA8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6F1BA8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Medical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Active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group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FE4963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Павлодар, ул. Российская, 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8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375 000,00</w:t>
            </w:r>
          </w:p>
        </w:tc>
      </w:tr>
      <w:tr w:rsidR="00CF4DE7" w:rsidRPr="00AB2EF3" w:rsidTr="00AB2E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ПК "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Витанова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Караганда, ул. Ленина, 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1 600 000,00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ИП "Нам"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Кунаева 21Б, офис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7 859 680,00</w:t>
            </w:r>
          </w:p>
        </w:tc>
      </w:tr>
      <w:tr w:rsidR="00CF4DE7" w:rsidRPr="00AB2EF3" w:rsidTr="00A76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Гелика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СКО обл., г. Петропавловск, ул. 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527 500,00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ТОО "ABMG 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Expert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Зенкова 59, офис 141В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233 700,00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Алма-Мед</w:t>
            </w:r>
            <w:proofErr w:type="spellEnd"/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Пятницкого,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378</w:t>
            </w: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000,00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r w:rsidRPr="00AB2E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Med</w:t>
            </w: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2E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life</w:t>
            </w: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2E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Sciences</w:t>
            </w:r>
            <w:r w:rsidRPr="00AB2EF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Шегабудинова уг. Ул. Карасай батыра 103-106 кв.14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275 000,00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F6F7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ТОО "ЕврАзЭС Холдинг"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р-он Наурызбайский, мкр. Калкаман-2, ул. Нурпеисова Б, д.101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D72D3B" w:rsidRDefault="007B48D4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72D3B">
              <w:rPr>
                <w:rFonts w:ascii="Times New Roman" w:hAnsi="Times New Roman"/>
                <w:sz w:val="20"/>
                <w:szCs w:val="20"/>
              </w:rPr>
              <w:t>3 726 500,00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F6F7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ТОО "MAYA Pharm"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Блока 14/2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420 000,00</w:t>
            </w:r>
          </w:p>
        </w:tc>
      </w:tr>
      <w:tr w:rsidR="00CF4DE7" w:rsidRPr="00AB2EF3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1F6F7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"Dariya medica (Дарья Медика)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2EF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Зенкова, 86, кв. 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E7" w:rsidRPr="00AB2EF3" w:rsidRDefault="00CF4DE7" w:rsidP="00C9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EF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87 000,00</w:t>
            </w:r>
          </w:p>
        </w:tc>
      </w:tr>
    </w:tbl>
    <w:p w:rsidR="00444AE1" w:rsidRPr="00AB2EF3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AB2EF3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3</w:t>
      </w:r>
      <w:r w:rsidR="007B5250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216" w:rsidRPr="00AB2E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  </w:t>
      </w:r>
      <w:r w:rsidR="00553216" w:rsidRPr="00AB2E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AB2EF3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2E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AB2EF3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34" w:rsidRDefault="00A97D34">
      <w:pPr>
        <w:spacing w:after="0" w:line="240" w:lineRule="auto"/>
      </w:pPr>
      <w:r>
        <w:separator/>
      </w:r>
    </w:p>
  </w:endnote>
  <w:endnote w:type="continuationSeparator" w:id="1">
    <w:p w:rsidR="00A97D34" w:rsidRDefault="00A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4" w:rsidRDefault="00F558F2">
    <w:pPr>
      <w:pStyle w:val="a5"/>
      <w:jc w:val="center"/>
    </w:pPr>
    <w:fldSimple w:instr=" PAGE   \* MERGEFORMAT ">
      <w:r w:rsidR="00E62B63">
        <w:rPr>
          <w:noProof/>
        </w:rPr>
        <w:t>9</w:t>
      </w:r>
    </w:fldSimple>
  </w:p>
  <w:p w:rsidR="00A97D34" w:rsidRDefault="00A97D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34" w:rsidRDefault="00A97D34">
      <w:pPr>
        <w:spacing w:after="0" w:line="240" w:lineRule="auto"/>
      </w:pPr>
      <w:r>
        <w:separator/>
      </w:r>
    </w:p>
  </w:footnote>
  <w:footnote w:type="continuationSeparator" w:id="1">
    <w:p w:rsidR="00A97D34" w:rsidRDefault="00A9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B63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558F2"/>
    <w:rsid w:val="00F66551"/>
    <w:rsid w:val="00F66F82"/>
    <w:rsid w:val="00F72DB5"/>
    <w:rsid w:val="00F74592"/>
    <w:rsid w:val="00F84E5F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10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2020-02-04T03:56:00Z</cp:lastPrinted>
  <dcterms:created xsi:type="dcterms:W3CDTF">2018-08-06T08:55:00Z</dcterms:created>
  <dcterms:modified xsi:type="dcterms:W3CDTF">2020-06-20T07:24:00Z</dcterms:modified>
</cp:coreProperties>
</file>