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123A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3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B123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B123A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3A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B123A0" w:rsidRDefault="00270317" w:rsidP="00270317">
      <w:pPr>
        <w:tabs>
          <w:tab w:val="center" w:pos="5301"/>
          <w:tab w:val="right" w:pos="10062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123A0">
        <w:rPr>
          <w:rFonts w:ascii="Times New Roman" w:hAnsi="Times New Roman"/>
          <w:b/>
          <w:sz w:val="24"/>
          <w:szCs w:val="24"/>
        </w:rPr>
        <w:tab/>
      </w:r>
      <w:r w:rsidR="008E401F" w:rsidRPr="00B123A0">
        <w:rPr>
          <w:rFonts w:ascii="Times New Roman" w:hAnsi="Times New Roman"/>
          <w:b/>
          <w:sz w:val="24"/>
          <w:szCs w:val="24"/>
        </w:rPr>
        <w:t>№</w:t>
      </w:r>
      <w:r w:rsidR="002B7AF2" w:rsidRPr="00B123A0">
        <w:rPr>
          <w:rFonts w:ascii="Times New Roman" w:hAnsi="Times New Roman"/>
          <w:b/>
          <w:sz w:val="24"/>
          <w:szCs w:val="24"/>
        </w:rPr>
        <w:t>4</w:t>
      </w:r>
      <w:r w:rsidR="00A540EC" w:rsidRPr="00B123A0">
        <w:rPr>
          <w:rFonts w:ascii="Times New Roman" w:hAnsi="Times New Roman"/>
          <w:b/>
          <w:sz w:val="24"/>
          <w:szCs w:val="24"/>
        </w:rPr>
        <w:t>4</w:t>
      </w:r>
      <w:r w:rsidR="00A71D7A" w:rsidRPr="00B123A0">
        <w:rPr>
          <w:rFonts w:ascii="Times New Roman" w:hAnsi="Times New Roman"/>
          <w:b/>
          <w:sz w:val="24"/>
          <w:szCs w:val="24"/>
        </w:rPr>
        <w:t>.2</w:t>
      </w:r>
      <w:r w:rsidRPr="00B123A0"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2"/>
        <w:gridCol w:w="5282"/>
      </w:tblGrid>
      <w:tr w:rsidR="00796578" w:rsidRPr="00B123A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123A0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3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123A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123A0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B12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3A0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B123A0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123A0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2F50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F2850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2F50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B1420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6578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B123A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A540EC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B7AF2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0EC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8B1420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12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B123A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B123A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3A0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B123A0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B123A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3A0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B123A0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B123A0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B123A0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B123A0">
        <w:rPr>
          <w:rFonts w:ascii="Times New Roman" w:hAnsi="Times New Roman"/>
          <w:sz w:val="24"/>
          <w:szCs w:val="24"/>
        </w:rPr>
        <w:t xml:space="preserve">. </w:t>
      </w:r>
    </w:p>
    <w:p w:rsidR="00A71D7A" w:rsidRPr="00B123A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EA7" w:rsidRDefault="00A71D7A" w:rsidP="000269B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23A0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B123A0" w:rsidRPr="00B123A0" w:rsidRDefault="00B123A0" w:rsidP="00B123A0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"/>
        <w:gridCol w:w="467"/>
        <w:gridCol w:w="113"/>
        <w:gridCol w:w="1830"/>
        <w:gridCol w:w="3969"/>
        <w:gridCol w:w="567"/>
        <w:gridCol w:w="851"/>
        <w:gridCol w:w="1134"/>
        <w:gridCol w:w="1275"/>
      </w:tblGrid>
      <w:tr w:rsidR="00BD60E9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BD60E9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BD60E9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D60E9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71D7A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BD60E9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B123A0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A71D7A"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B123A0" w:rsidRDefault="00BD60E9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B123A0" w:rsidRDefault="00BD60E9" w:rsidP="0071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A540EC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Индикаторные полоски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"Медицинская стерилизационная система "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Sterrad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100S" с принадлежностями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Полоски размером 14 × 100 мм и имеют на своей поверхности химический индикатор красного цвета. После стерилизации в результате контакта с парами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пероксида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водорода, цвет индикатора меняется с красного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желтый. Полоски являются внутренними индикаторами 1 класса – свидетелями цикла в стерилизаторе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sterrad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412 000,00   </w:t>
            </w:r>
          </w:p>
        </w:tc>
      </w:tr>
      <w:tr w:rsidR="00A540EC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Индикаторная лента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«Медицинская стерилизационная система «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Sterrad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100S с принадлежностями»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Рулоны самоклеющейся ленты шириной 19 мм, длиной 55 м, имеет на своей поверхности химический индикатор красного цвета, меняющий цвет с красного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желтый в результате контакта с парами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пероксида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водорода. Лента является наружным индикатором 1 класса – свидетелем цикла в стерилизаторе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sterrad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. Уп.№6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282 000,00   </w:t>
            </w:r>
          </w:p>
        </w:tc>
      </w:tr>
      <w:tr w:rsidR="00A540EC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Индефлятор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аналоговый в комплекте с иглой,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торк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девайсом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гемостатическим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клапаном (типа клик)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Шприц-манометр  для создания и мониторинга давления в пределах от -0,4 до 35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АТМ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/бар (-14,7 до +441 PSI) с точностью ± 1 АТМ/бар для инфляции и дефляции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ангиопластического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баллона или других интервенционных устройств, а также для измерения давления внутри баллона. Материал корпуса прозрачный поликарбонат; объем  30мл, оборудовано безвоздушным ротатором, обеспечивающим безвоздушное соединение с баллонным катетером. Наличие гибкой трубки (удлинительной линией) высокого давления с двойным плетением длиной 20 и 50 см  и 3-ходового краника. Устройство оборудовано поршнем  с резьбовым соединением с запирающим/высвобождающим механизмом, который активируется в одно касание. Механизм  позволяет удалить воздух и чрезмерную жидкость без сжимания спускового устройства (триггера).     Внешняя поверхность рукоятки мягкая для исключения соскальзывания рук оператора и удобства манипулирования, материал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АБС-сополимер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синего цвета. Внутренняя сторона рукоятки с выемками для пальцев для удобства захвата и манипулирования зеленого цвета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Воможность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достижения максимального давления за 3 полных оборота рукоятки. Устройство аналоговое. Поршень, расположенный в корпусе, имеет тройное кольцо (для исключения протекания колбы), на конце поршень заострен для образования «безопасного пространства», с целью минимизации попадания воздуха. Дисплей с флюоресцирующим фоном расположен под углом 30° по отношению к корпусу прибора для лучшей визуализации оператором.            Различные варианты комплектации: 1) краник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трехходовый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с прозрачным корпусом, крутящийся,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клапан 7F или 9F (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Y-коннектор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 различной конфигурации - с кнопкой, с поворотным или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кнопочно-поворотным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механизмом-двойной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клапан ,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торкдевайс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(для управления коронарным проводником), «тупая» игла для бережного проведения коронарного проводника через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клапан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озможность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выбора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индефлятора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 цифровым электронным дисплеем 30АТМ объемом 20мл. Выбор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аналогова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индефлятора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тм. в наборе со шприцом ангиографическим 10мл. и Трубкой  удлинителем длиной 33,02 см.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1" w:name="RANGE!E5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236 000,00   </w:t>
            </w:r>
          </w:p>
        </w:tc>
      </w:tr>
      <w:tr w:rsidR="00A540EC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Педиатрическая одноступенчатая венозная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>канюля с измененяемым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углом сгибания 14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1 290 000,00   </w:t>
            </w:r>
          </w:p>
        </w:tc>
      </w:tr>
      <w:tr w:rsidR="00A540EC" w:rsidRPr="00B123A0" w:rsidTr="00A540EC">
        <w:trPr>
          <w:gridBefore w:val="1"/>
          <w:wBefore w:w="13" w:type="dxa"/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Набор </w:t>
            </w:r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катетер подключичный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1. Катетер центральный венозный полиуретановый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 инъекционными колпачками, размером: 22G; (F2); длиной: 10см; диаметр: 0.7;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Проводник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 толкателем                                                                                                                                                                                                                        3. Скальпель 11''                                                                                                                                                                                                                                                                                4. Сосудистый дилататор - 2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5. Y-образная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интродьюсерная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игла                                                                                                                                                                                                                                                                               6. Шприц 5 мл                                                                                                                                                                                                                                                                                   7. Зажим - 2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Запорный кран                                                                                                                                                                                                                                                                       9. Шовный материал с хирургической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полуизогнутой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иглой                                                                                                                                                                                                         10. Салфетка хирургическая                                                                                                                                                                                                                                                                               11.Салфетка марлевая - 5 </w:t>
            </w:r>
            <w:proofErr w:type="spellStart"/>
            <w:proofErr w:type="gramStart"/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110 000,00   </w:t>
            </w:r>
          </w:p>
        </w:tc>
      </w:tr>
      <w:tr w:rsidR="00A540EC" w:rsidRPr="00B123A0" w:rsidTr="00A54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0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Реагенты для биохимического анализатора </w:t>
            </w:r>
            <w:proofErr w:type="spellStart"/>
            <w:r w:rsidRPr="00B123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Architect</w:t>
            </w:r>
            <w:proofErr w:type="spellEnd"/>
            <w:r w:rsidRPr="00B123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2000</w:t>
            </w:r>
          </w:p>
        </w:tc>
      </w:tr>
      <w:tr w:rsidR="00A540EC" w:rsidRPr="00B123A0" w:rsidTr="00A54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Sample</w:t>
            </w:r>
            <w:proofErr w:type="spell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cups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Чашечки для образцов, 1000шт.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135 476,00   </w:t>
            </w:r>
          </w:p>
        </w:tc>
      </w:tr>
      <w:tr w:rsidR="00A540EC" w:rsidRPr="00B123A0" w:rsidTr="00A54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wash</w:t>
            </w:r>
            <w:proofErr w:type="spell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buffer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Промывающий буфер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312 949,00   </w:t>
            </w:r>
          </w:p>
        </w:tc>
      </w:tr>
      <w:tr w:rsidR="00A540EC" w:rsidRPr="00B123A0" w:rsidTr="00A54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Archtect</w:t>
            </w:r>
            <w:proofErr w:type="spell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Поверхностный а/г вируса гепатита</w:t>
            </w:r>
            <w:proofErr w:type="gram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качественный тест, </w:t>
            </w: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</w:t>
            </w:r>
            <w:proofErr w:type="spell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  500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ARCH </w:t>
            </w: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HBsAG</w:t>
            </w:r>
            <w:proofErr w:type="spellEnd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качеств. II реагент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402 162,00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402 162,00   </w:t>
            </w:r>
          </w:p>
        </w:tc>
      </w:tr>
      <w:tr w:rsidR="00A540EC" w:rsidRPr="00B123A0" w:rsidTr="00A54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3 180 587,00   </w:t>
            </w:r>
          </w:p>
        </w:tc>
      </w:tr>
    </w:tbl>
    <w:p w:rsidR="00044F38" w:rsidRPr="00B123A0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A84" w:rsidRPr="00B123A0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B123A0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B123A0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B7AF2" w:rsidRPr="00B123A0" w:rsidRDefault="002B7AF2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B123A0" w:rsidTr="009F39EA">
        <w:tc>
          <w:tcPr>
            <w:tcW w:w="675" w:type="dxa"/>
          </w:tcPr>
          <w:p w:rsidR="00A47A84" w:rsidRPr="00B123A0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A47A84" w:rsidRPr="00B123A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394" w:type="dxa"/>
          </w:tcPr>
          <w:p w:rsidR="00A47A84" w:rsidRPr="00B123A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A540EC" w:rsidRPr="00B123A0" w:rsidTr="00A540EC">
        <w:trPr>
          <w:trHeight w:val="267"/>
        </w:trPr>
        <w:tc>
          <w:tcPr>
            <w:tcW w:w="675" w:type="dxa"/>
          </w:tcPr>
          <w:p w:rsidR="00A540EC" w:rsidRPr="00B123A0" w:rsidRDefault="00A540EC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Dana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Estrella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</w:tcPr>
          <w:p w:rsidR="00A540EC" w:rsidRPr="00B123A0" w:rsidRDefault="00A540EC" w:rsidP="00A5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05.05.2020г            11:43ч</w:t>
            </w:r>
          </w:p>
        </w:tc>
      </w:tr>
      <w:tr w:rsidR="00A540EC" w:rsidRPr="00B123A0" w:rsidTr="007C4430">
        <w:trPr>
          <w:trHeight w:val="217"/>
        </w:trPr>
        <w:tc>
          <w:tcPr>
            <w:tcW w:w="675" w:type="dxa"/>
          </w:tcPr>
          <w:p w:rsidR="00A540EC" w:rsidRPr="00B123A0" w:rsidRDefault="00A540EC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"Med Life Sciences" ("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Сайнсез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")</w:t>
            </w:r>
          </w:p>
        </w:tc>
        <w:tc>
          <w:tcPr>
            <w:tcW w:w="4394" w:type="dxa"/>
          </w:tcPr>
          <w:p w:rsidR="00A540EC" w:rsidRPr="00B123A0" w:rsidRDefault="00A540EC" w:rsidP="00A54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05.05.2020г            12:30ч</w:t>
            </w:r>
          </w:p>
        </w:tc>
      </w:tr>
      <w:tr w:rsidR="00A540EC" w:rsidRPr="00B123A0" w:rsidTr="009F39EA">
        <w:tc>
          <w:tcPr>
            <w:tcW w:w="675" w:type="dxa"/>
          </w:tcPr>
          <w:p w:rsidR="00A540EC" w:rsidRPr="00B123A0" w:rsidRDefault="00A540EC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Динамиктрейд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A540EC" w:rsidRPr="00B123A0" w:rsidRDefault="00A540EC" w:rsidP="00A54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05.05.2020г            12:36ч</w:t>
            </w:r>
          </w:p>
        </w:tc>
      </w:tr>
      <w:tr w:rsidR="00A540EC" w:rsidRPr="00B123A0" w:rsidTr="009F39EA">
        <w:tc>
          <w:tcPr>
            <w:tcW w:w="675" w:type="dxa"/>
          </w:tcPr>
          <w:p w:rsidR="00A540EC" w:rsidRPr="00B123A0" w:rsidRDefault="00A540EC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Нур-Торе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4" w:type="dxa"/>
          </w:tcPr>
          <w:p w:rsidR="00A540EC" w:rsidRPr="00B123A0" w:rsidRDefault="00A540EC" w:rsidP="00A54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11.05.2020г            11:20ч</w:t>
            </w:r>
          </w:p>
        </w:tc>
      </w:tr>
    </w:tbl>
    <w:p w:rsidR="00C26F90" w:rsidRPr="00B123A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345EF4" w:rsidRPr="00B123A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B123A0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B123A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B123A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123A0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123A0" w:rsidRDefault="00044F38" w:rsidP="00044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123A0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B123A0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B123A0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3A0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B123A0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23A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A0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A540EC" w:rsidRPr="00B123A0" w:rsidTr="00A540EC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EC" w:rsidRPr="00B123A0" w:rsidRDefault="00A540EC" w:rsidP="00A540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Dana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Estrella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>
            <w:pPr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Гоголя,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B123A0" w:rsidP="00B65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1 </w:t>
            </w:r>
            <w:r w:rsidR="00B6539A">
              <w:rPr>
                <w:rFonts w:ascii="Times New Roman" w:hAnsi="Times New Roman"/>
                <w:sz w:val="24"/>
                <w:szCs w:val="24"/>
              </w:rPr>
              <w:t>956</w:t>
            </w:r>
            <w:r w:rsidRPr="00B123A0">
              <w:rPr>
                <w:rFonts w:ascii="Times New Roman" w:hAnsi="Times New Roman"/>
                <w:sz w:val="24"/>
                <w:szCs w:val="24"/>
              </w:rPr>
              <w:t> 000,</w:t>
            </w:r>
            <w:r w:rsidR="00A540EC" w:rsidRPr="00B123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540EC" w:rsidRPr="00B123A0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"Med Life Sciences" ("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</w:t>
            </w: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Сайнсез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")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A540EC">
            <w:pPr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Шегабутдинова 103/106 кв.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B123A0" w:rsidP="00044F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3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109 900</w:t>
            </w:r>
            <w:r w:rsidR="00A540EC" w:rsidRPr="00B123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A540EC" w:rsidRPr="00B123A0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Динамиктрейд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A540EC">
            <w:pPr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  <w:lang w:val="kk-KZ"/>
              </w:rPr>
              <w:t>г. Нур-Султан, ул. 187, 16 дом, офис 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B123A0" w:rsidP="00044F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3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230 000</w:t>
            </w:r>
            <w:r w:rsidR="00A540EC" w:rsidRPr="00B123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A540EC" w:rsidRPr="00B123A0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A540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Нур-Торе</w:t>
            </w:r>
            <w:proofErr w:type="spellEnd"/>
            <w:r w:rsidRPr="00B123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A540EC" w:rsidP="00763F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3A0">
              <w:rPr>
                <w:rFonts w:ascii="Times New Roman" w:hAnsi="Times New Roman"/>
                <w:sz w:val="24"/>
                <w:szCs w:val="24"/>
                <w:lang w:val="kk-KZ"/>
              </w:rPr>
              <w:t>г. Шымкент, пр. Б. Момышулы,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EC" w:rsidRPr="00B123A0" w:rsidRDefault="00B123A0" w:rsidP="00044F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3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850 565,00</w:t>
            </w:r>
          </w:p>
        </w:tc>
      </w:tr>
    </w:tbl>
    <w:p w:rsidR="00444AE1" w:rsidRPr="00B123A0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E66E0" w:rsidRPr="00B123A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71D7A" w:rsidRPr="00B123A0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123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См. приложение </w:t>
      </w:r>
      <w:r w:rsidR="00B55FDB" w:rsidRPr="00B123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Протокол 4</w:t>
      </w:r>
      <w:r w:rsidR="00B123A0" w:rsidRPr="00B123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</w:t>
      </w:r>
      <w:r w:rsidRPr="00B123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.1</w:t>
      </w:r>
    </w:p>
    <w:p w:rsidR="00980DF2" w:rsidRPr="00B123A0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B123A0" w:rsidSect="00B55FDB">
      <w:footerReference w:type="default" r:id="rId8"/>
      <w:pgSz w:w="11906" w:h="16838"/>
      <w:pgMar w:top="709" w:right="424" w:bottom="56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9A" w:rsidRDefault="00B6539A">
      <w:pPr>
        <w:spacing w:after="0" w:line="240" w:lineRule="auto"/>
      </w:pPr>
      <w:r>
        <w:separator/>
      </w:r>
    </w:p>
  </w:endnote>
  <w:endnote w:type="continuationSeparator" w:id="1">
    <w:p w:rsidR="00B6539A" w:rsidRDefault="00B6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9A" w:rsidRDefault="00B6539A">
    <w:pPr>
      <w:pStyle w:val="a5"/>
      <w:jc w:val="center"/>
    </w:pPr>
    <w:fldSimple w:instr=" PAGE   \* MERGEFORMAT ">
      <w:r w:rsidR="007E535E">
        <w:rPr>
          <w:noProof/>
        </w:rPr>
        <w:t>1</w:t>
      </w:r>
    </w:fldSimple>
  </w:p>
  <w:p w:rsidR="00B6539A" w:rsidRDefault="00B65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9A" w:rsidRDefault="00B6539A">
      <w:pPr>
        <w:spacing w:after="0" w:line="240" w:lineRule="auto"/>
      </w:pPr>
      <w:r>
        <w:separator/>
      </w:r>
    </w:p>
  </w:footnote>
  <w:footnote w:type="continuationSeparator" w:id="1">
    <w:p w:rsidR="00B6539A" w:rsidRDefault="00B6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69B9"/>
    <w:rsid w:val="0002758F"/>
    <w:rsid w:val="000308E5"/>
    <w:rsid w:val="000347EC"/>
    <w:rsid w:val="00035763"/>
    <w:rsid w:val="00041C6E"/>
    <w:rsid w:val="00044F38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9682D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031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B7AF2"/>
    <w:rsid w:val="002D0295"/>
    <w:rsid w:val="002D101E"/>
    <w:rsid w:val="002D45BD"/>
    <w:rsid w:val="002E35D9"/>
    <w:rsid w:val="002F50C2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1AC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624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B3D"/>
    <w:rsid w:val="00485E1D"/>
    <w:rsid w:val="004958D4"/>
    <w:rsid w:val="004A0CEB"/>
    <w:rsid w:val="004A1F4B"/>
    <w:rsid w:val="004A1FF6"/>
    <w:rsid w:val="004A5DFE"/>
    <w:rsid w:val="004B20D5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15F7"/>
    <w:rsid w:val="00672523"/>
    <w:rsid w:val="00673929"/>
    <w:rsid w:val="00677D27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3C06"/>
    <w:rsid w:val="00720279"/>
    <w:rsid w:val="00721E5B"/>
    <w:rsid w:val="0072459A"/>
    <w:rsid w:val="007267E6"/>
    <w:rsid w:val="00727E72"/>
    <w:rsid w:val="00733E19"/>
    <w:rsid w:val="0074362C"/>
    <w:rsid w:val="007478EF"/>
    <w:rsid w:val="00757FE4"/>
    <w:rsid w:val="00762771"/>
    <w:rsid w:val="00763FBC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86"/>
    <w:rsid w:val="007A37C9"/>
    <w:rsid w:val="007B0DBC"/>
    <w:rsid w:val="007B6D2A"/>
    <w:rsid w:val="007C0E49"/>
    <w:rsid w:val="007C4430"/>
    <w:rsid w:val="007D0CF3"/>
    <w:rsid w:val="007D3BD4"/>
    <w:rsid w:val="007D429B"/>
    <w:rsid w:val="007D55FE"/>
    <w:rsid w:val="007E3EFB"/>
    <w:rsid w:val="007E535E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1FE6"/>
    <w:rsid w:val="00832847"/>
    <w:rsid w:val="008337D8"/>
    <w:rsid w:val="0084678B"/>
    <w:rsid w:val="00847E9B"/>
    <w:rsid w:val="00851049"/>
    <w:rsid w:val="008534A6"/>
    <w:rsid w:val="0085604F"/>
    <w:rsid w:val="00873B48"/>
    <w:rsid w:val="00886EDA"/>
    <w:rsid w:val="00892664"/>
    <w:rsid w:val="00895597"/>
    <w:rsid w:val="008B1420"/>
    <w:rsid w:val="008B5DCA"/>
    <w:rsid w:val="008C56AF"/>
    <w:rsid w:val="008D0BE4"/>
    <w:rsid w:val="008D2723"/>
    <w:rsid w:val="008D6F62"/>
    <w:rsid w:val="008D73BC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3E8C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540EC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9738A"/>
    <w:rsid w:val="00AB411F"/>
    <w:rsid w:val="00AB79E2"/>
    <w:rsid w:val="00AC0EA7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23A0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55FDB"/>
    <w:rsid w:val="00B6539A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5DEA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5C30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4A57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A620B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3C96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7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0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6B50-8C6C-4786-8169-1692C28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2020-05-15T06:35:00Z</cp:lastPrinted>
  <dcterms:created xsi:type="dcterms:W3CDTF">2018-08-06T08:55:00Z</dcterms:created>
  <dcterms:modified xsi:type="dcterms:W3CDTF">2020-05-15T06:40:00Z</dcterms:modified>
</cp:coreProperties>
</file>