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7A1DF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1D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7A1D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7A1DF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1DF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закупа способом запроса ценовых предложений  </w:t>
      </w:r>
    </w:p>
    <w:p w:rsidR="00796578" w:rsidRPr="007A1DFD" w:rsidRDefault="00270317" w:rsidP="00270317">
      <w:pPr>
        <w:tabs>
          <w:tab w:val="center" w:pos="5301"/>
          <w:tab w:val="right" w:pos="10062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A1DFD">
        <w:rPr>
          <w:rFonts w:ascii="Times New Roman" w:hAnsi="Times New Roman"/>
          <w:b/>
          <w:sz w:val="24"/>
          <w:szCs w:val="24"/>
        </w:rPr>
        <w:tab/>
      </w:r>
      <w:r w:rsidR="008E401F" w:rsidRPr="007A1DFD">
        <w:rPr>
          <w:rFonts w:ascii="Times New Roman" w:hAnsi="Times New Roman"/>
          <w:b/>
          <w:sz w:val="24"/>
          <w:szCs w:val="24"/>
        </w:rPr>
        <w:t>№</w:t>
      </w:r>
      <w:r w:rsidR="00C01D6F" w:rsidRPr="007A1DFD">
        <w:rPr>
          <w:rFonts w:ascii="Times New Roman" w:hAnsi="Times New Roman"/>
          <w:b/>
          <w:sz w:val="24"/>
          <w:szCs w:val="24"/>
        </w:rPr>
        <w:t>51</w:t>
      </w:r>
      <w:r w:rsidR="00A71D7A" w:rsidRPr="007A1DFD">
        <w:rPr>
          <w:rFonts w:ascii="Times New Roman" w:hAnsi="Times New Roman"/>
          <w:b/>
          <w:sz w:val="24"/>
          <w:szCs w:val="24"/>
        </w:rPr>
        <w:t>.2</w:t>
      </w:r>
      <w:r w:rsidRPr="007A1DFD">
        <w:rPr>
          <w:rFonts w:ascii="Times New Roman" w:hAnsi="Times New Roman"/>
          <w:b/>
          <w:sz w:val="24"/>
          <w:szCs w:val="24"/>
        </w:rPr>
        <w:tab/>
      </w:r>
    </w:p>
    <w:tbl>
      <w:tblPr>
        <w:tblW w:w="4831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212"/>
        <w:gridCol w:w="4858"/>
      </w:tblGrid>
      <w:tr w:rsidR="00796578" w:rsidRPr="007A1DFD" w:rsidTr="000B3847">
        <w:tc>
          <w:tcPr>
            <w:tcW w:w="25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A1DFD" w:rsidRDefault="00796578" w:rsidP="009B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D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A1DF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1DFD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7A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1DFD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7A1DFD">
              <w:rPr>
                <w:rFonts w:ascii="Times New Roman" w:hAnsi="Times New Roman"/>
                <w:sz w:val="24"/>
                <w:szCs w:val="24"/>
              </w:rPr>
              <w:t>, 146</w:t>
            </w:r>
          </w:p>
        </w:tc>
        <w:tc>
          <w:tcPr>
            <w:tcW w:w="24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A1DFD" w:rsidRDefault="00C01D6F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DF2850"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052954"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spellStart"/>
            <w:r w:rsidRPr="007A1D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proofErr w:type="spellEnd"/>
            <w:r w:rsidR="00796578"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7A1DF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C01D6F" w:rsidRPr="007A1D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03 </w:t>
            </w:r>
            <w:r w:rsidR="00C01D6F"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8B1420"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71D7A"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7A1DF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D7A" w:rsidRPr="007A1DFD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DFD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7A1DFD">
        <w:rPr>
          <w:rFonts w:ascii="Times New Roman" w:hAnsi="Times New Roman"/>
          <w:sz w:val="24"/>
          <w:szCs w:val="24"/>
        </w:rPr>
        <w:t xml:space="preserve"> АО «Научный центр педиатрий и детской хирургии»</w:t>
      </w:r>
    </w:p>
    <w:p w:rsidR="00A71D7A" w:rsidRPr="007A1DFD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DFD">
        <w:rPr>
          <w:rFonts w:ascii="Times New Roman" w:hAnsi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7A1DFD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30 октября 2009 года № 1729</w:t>
      </w:r>
      <w:r w:rsidRPr="007A1DFD">
        <w:rPr>
          <w:rFonts w:ascii="Times New Roman" w:hAnsi="Times New Roman"/>
          <w:sz w:val="24"/>
          <w:szCs w:val="24"/>
        </w:rPr>
        <w:t xml:space="preserve"> (далее – Правила) АО «Научный центр педиатрии и детской хирургии» проводит закуп и </w:t>
      </w:r>
      <w:r w:rsidRPr="007A1DFD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7A1DFD">
        <w:rPr>
          <w:rFonts w:ascii="Times New Roman" w:hAnsi="Times New Roman"/>
          <w:sz w:val="24"/>
          <w:szCs w:val="24"/>
        </w:rPr>
        <w:t xml:space="preserve">. </w:t>
      </w:r>
    </w:p>
    <w:p w:rsidR="00A71D7A" w:rsidRPr="007A1DFD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0EA7" w:rsidRPr="007A1DFD" w:rsidRDefault="00A71D7A" w:rsidP="000269B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1DFD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713C06" w:rsidRPr="007A1DFD" w:rsidRDefault="00713C06" w:rsidP="004A1F4B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688"/>
        <w:gridCol w:w="4536"/>
        <w:gridCol w:w="709"/>
        <w:gridCol w:w="661"/>
        <w:gridCol w:w="1134"/>
        <w:gridCol w:w="898"/>
      </w:tblGrid>
      <w:tr w:rsidR="00BD60E9" w:rsidRPr="007A1DFD" w:rsidTr="000B3847">
        <w:trPr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7A1DFD" w:rsidRDefault="00BD60E9" w:rsidP="00452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BD60E9" w:rsidRPr="007A1DFD" w:rsidRDefault="00BD60E9" w:rsidP="00452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60E9" w:rsidRPr="007A1DFD" w:rsidRDefault="00BD60E9" w:rsidP="00452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1D7A" w:rsidRPr="007A1DFD" w:rsidRDefault="00BD60E9" w:rsidP="00452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7A1DFD" w:rsidRDefault="00BD60E9" w:rsidP="00452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D60E9" w:rsidRPr="007A1DFD" w:rsidRDefault="00BD60E9" w:rsidP="00435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7A1DFD" w:rsidRDefault="00BD60E9" w:rsidP="00452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D60E9" w:rsidRPr="007A1DFD" w:rsidRDefault="00BD60E9" w:rsidP="00452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7A1D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C01D6F" w:rsidRPr="007A1DFD" w:rsidTr="000B3847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Vysis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LSI ETV6 (TEL)/RUNX1 (AML) ES 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Двухцветный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ДНК-зонд на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транслокацию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(12;21) TEL/AML 1 - 20 тестов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Vysis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LSI ETV6 (TEL)/RUNX1 (AML) ES 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Двухцветный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ДНК-зонд на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транслокацию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(12;21) TEL/AML 1 - 20 тестов.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828 636,00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1 657 272,00</w:t>
            </w:r>
          </w:p>
        </w:tc>
      </w:tr>
      <w:tr w:rsidR="00C01D6F" w:rsidRPr="007A1DFD" w:rsidTr="000B3847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Аппарат ультразвуковой терапии двухчастотный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Аппарат предназначен для генерирования ультразвуковых механических колебаний и воздействия ими на локальные участки тела и применяется с лечебной и профилактической целью в медицинских учреждениях в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области физиотерапии, неврологии, стоматологии, косметологии, терапии, урологии. Наличие ЖК-дисплея, в котором применена микропроцессорная технология по управлению, индикации и контролю работы аппарата.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Возможность осуществления контроля контакта между УЗ излучателем и участком поверхности тела. Автоматическая подстройка мощности генерации аппарата при смене УЗ излучателей с разными эффективными площадями.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Частота ультразвуковых колебаний, МГц 0.88±1.13%; 2.64±1.13%.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Режимы работы генератора ультразвуковых колебаний: 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-н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епрерывный, -импульсный.  Частота (длительность) следования импульсов, 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Гц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(мс) 50±1 (20). Номинальная длительность импульсов модуляции: в импульсном режиме, мс (2; 4; 10) ±20%; в непрерывном (20мс/20мс) непрерывно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Длительность фронта и среза импульса от номинального значения длительности импульса не более, % 5 . Неравномерность вершины импульса не более, % 10.  Устанавливаемые значения времени таймера, мин 2; 4; 6; 8; 10; 12.  Эффективная интенсивность ультразвуковых колебаний, Вт/(см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0.05; 0.2; 0.4; 0.7; 1.  Время установления рабочего режима, мин 1. 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Продолжительность работы в повторно-кратковременном режиме не менее, 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 6. Время работы, мин  24 .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Время паузы, мин  10. 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Напряжение питания, В 220±22. 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Частота питания аппарата, 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Гц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50. 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Потребляемая мощность, ВА 50 .</w:t>
            </w: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Габаритные размеры не более, 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мм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100х260х215.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760 058,00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760 058,00</w:t>
            </w:r>
          </w:p>
        </w:tc>
      </w:tr>
      <w:tr w:rsidR="00C01D6F" w:rsidRPr="007A1DFD" w:rsidTr="000B3847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Контейнер вакуумный для мочи стерильный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Контейнер вакуумный для мочи стерильный 100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1 140 000,00</w:t>
            </w:r>
          </w:p>
        </w:tc>
      </w:tr>
      <w:tr w:rsidR="00C01D6F" w:rsidRPr="007A1DFD" w:rsidTr="000B3847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Аспирационный катетер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вакуумконтролем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стерильный</w:t>
            </w:r>
            <w:proofErr w:type="gramEnd"/>
            <w:r w:rsidRPr="00C01D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однократного применения. Размером (СН) 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5 700,00</w:t>
            </w:r>
          </w:p>
        </w:tc>
      </w:tr>
      <w:tr w:rsidR="00C01D6F" w:rsidRPr="007A1DFD" w:rsidTr="000B3847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6F" w:rsidRPr="00C01D6F" w:rsidRDefault="00C01D6F" w:rsidP="004D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3 563 030,00</w:t>
            </w:r>
          </w:p>
        </w:tc>
      </w:tr>
    </w:tbl>
    <w:p w:rsidR="00044F38" w:rsidRPr="007A1DFD" w:rsidRDefault="00044F38" w:rsidP="007F5F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A84" w:rsidRPr="007A1DF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  <w:r w:rsidRPr="007A1DFD">
        <w:rPr>
          <w:rFonts w:ascii="Times New Roman" w:hAnsi="Times New Roman"/>
          <w:b/>
          <w:bCs/>
          <w:spacing w:val="2"/>
          <w:sz w:val="24"/>
          <w:szCs w:val="24"/>
        </w:rPr>
        <w:lastRenderedPageBreak/>
        <w:t xml:space="preserve">            </w:t>
      </w:r>
      <w:r w:rsidR="00A47A84" w:rsidRPr="007A1DFD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2B7AF2" w:rsidRPr="007A1DFD" w:rsidRDefault="002B7AF2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7A1DFD" w:rsidTr="0045252B">
        <w:tc>
          <w:tcPr>
            <w:tcW w:w="675" w:type="dxa"/>
            <w:vAlign w:val="center"/>
          </w:tcPr>
          <w:p w:rsidR="00A47A84" w:rsidRPr="007A1DFD" w:rsidRDefault="00A47A84" w:rsidP="00452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7A1D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gramEnd"/>
            <w:r w:rsidRPr="007A1D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A47A84" w:rsidRPr="007A1DFD" w:rsidRDefault="00A47A84" w:rsidP="00452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7A1D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7A1D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7A1DFD" w:rsidRDefault="00A47A84" w:rsidP="00452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295DD4" w:rsidRPr="007A1DFD" w:rsidTr="0045252B">
        <w:trPr>
          <w:trHeight w:val="267"/>
        </w:trPr>
        <w:tc>
          <w:tcPr>
            <w:tcW w:w="675" w:type="dxa"/>
            <w:vAlign w:val="center"/>
          </w:tcPr>
          <w:p w:rsidR="00295DD4" w:rsidRPr="007A1DFD" w:rsidRDefault="002B7AF2" w:rsidP="00452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295DD4" w:rsidRPr="007A1DFD" w:rsidRDefault="00C01D6F" w:rsidP="0005295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"FAM.ALLIANCE"</w:t>
            </w:r>
          </w:p>
        </w:tc>
        <w:tc>
          <w:tcPr>
            <w:tcW w:w="4394" w:type="dxa"/>
            <w:vAlign w:val="center"/>
          </w:tcPr>
          <w:p w:rsidR="00295DD4" w:rsidRPr="007A1DFD" w:rsidRDefault="00C01D6F" w:rsidP="00C01D6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25</w:t>
            </w:r>
            <w:r w:rsidR="00044F38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.0</w:t>
            </w:r>
            <w:r w:rsidR="00282AF2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5</w:t>
            </w:r>
            <w:r w:rsidR="00044F38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.2020г            1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3</w:t>
            </w:r>
            <w:r w:rsidR="00282AF2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: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 w:rsidR="00282AF2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5</w:t>
            </w:r>
            <w:r w:rsidR="00044F38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ч</w:t>
            </w:r>
          </w:p>
        </w:tc>
      </w:tr>
      <w:tr w:rsidR="006715F7" w:rsidRPr="007A1DFD" w:rsidTr="0045252B">
        <w:trPr>
          <w:trHeight w:val="217"/>
        </w:trPr>
        <w:tc>
          <w:tcPr>
            <w:tcW w:w="675" w:type="dxa"/>
            <w:vAlign w:val="center"/>
          </w:tcPr>
          <w:p w:rsidR="006715F7" w:rsidRPr="007A1DFD" w:rsidRDefault="002B7AF2" w:rsidP="00452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715F7" w:rsidRPr="007A1DFD" w:rsidRDefault="00C01D6F" w:rsidP="00052954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Нур-Торе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6715F7" w:rsidRPr="007A1DFD" w:rsidRDefault="00052954" w:rsidP="00C0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2</w:t>
            </w:r>
            <w:r w:rsidR="00C01D6F"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7</w:t>
            </w:r>
            <w:r w:rsidR="008B1420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.0</w:t>
            </w:r>
            <w:r w:rsidR="00282AF2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5</w:t>
            </w:r>
            <w:r w:rsidR="002B7AF2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.2020г            1</w:t>
            </w:r>
            <w:r w:rsidR="00C01D6F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</w:t>
            </w:r>
            <w:r w:rsidR="008B1420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:</w:t>
            </w:r>
            <w:r w:rsidR="00C01D6F"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06</w:t>
            </w:r>
            <w:r w:rsidR="008B1420"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ч</w:t>
            </w:r>
          </w:p>
        </w:tc>
      </w:tr>
      <w:tr w:rsidR="00C01D6F" w:rsidRPr="007A1DFD" w:rsidTr="0045252B">
        <w:trPr>
          <w:trHeight w:val="217"/>
        </w:trPr>
        <w:tc>
          <w:tcPr>
            <w:tcW w:w="675" w:type="dxa"/>
            <w:vAlign w:val="center"/>
          </w:tcPr>
          <w:p w:rsidR="00C01D6F" w:rsidRPr="007A1DFD" w:rsidRDefault="00C01D6F" w:rsidP="00452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C01D6F" w:rsidRPr="007A1DFD" w:rsidRDefault="00C01D6F" w:rsidP="0005295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ВизаМед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4394" w:type="dxa"/>
            <w:vAlign w:val="center"/>
          </w:tcPr>
          <w:p w:rsidR="00C01D6F" w:rsidRPr="007A1DFD" w:rsidRDefault="00C01D6F" w:rsidP="00C01D6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8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.05.2020г            1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1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: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5ч</w:t>
            </w:r>
          </w:p>
        </w:tc>
      </w:tr>
      <w:tr w:rsidR="00C01D6F" w:rsidRPr="007A1DFD" w:rsidTr="0045252B">
        <w:trPr>
          <w:trHeight w:val="217"/>
        </w:trPr>
        <w:tc>
          <w:tcPr>
            <w:tcW w:w="675" w:type="dxa"/>
            <w:vAlign w:val="center"/>
          </w:tcPr>
          <w:p w:rsidR="00C01D6F" w:rsidRPr="007A1DFD" w:rsidRDefault="00C01D6F" w:rsidP="00452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C01D6F" w:rsidRPr="007A1DFD" w:rsidRDefault="00C01D6F" w:rsidP="0005295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ТОО "ASV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" (Эй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Эс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:rsidR="00C01D6F" w:rsidRPr="007A1DFD" w:rsidRDefault="00C01D6F" w:rsidP="00C0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2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9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.05.2020г            10: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50</w:t>
            </w: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ч</w:t>
            </w:r>
          </w:p>
        </w:tc>
      </w:tr>
    </w:tbl>
    <w:p w:rsidR="00C26F90" w:rsidRPr="007A1DFD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7A1DF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7A1DFD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7A1DFD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A1DF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A1DF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A1DF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372E58" w:rsidRPr="007A1DFD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7A1DFD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7A1DFD" w:rsidRDefault="00044F38" w:rsidP="00044F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7A1DFD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-</w:t>
            </w:r>
          </w:p>
        </w:tc>
      </w:tr>
    </w:tbl>
    <w:p w:rsidR="0029424A" w:rsidRPr="007A1DF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1DFD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442D5E" w:rsidRPr="007A1DFD" w:rsidRDefault="00442D5E" w:rsidP="00442D5E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4014"/>
        <w:gridCol w:w="3260"/>
        <w:gridCol w:w="2551"/>
      </w:tblGrid>
      <w:tr w:rsidR="005D1F0F" w:rsidRPr="007A1DFD" w:rsidTr="00442D5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7A1DFD" w:rsidRDefault="005D1F0F" w:rsidP="0044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7A1DFD" w:rsidRDefault="005D1F0F" w:rsidP="0044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7A1DFD" w:rsidRDefault="005D1F0F" w:rsidP="0044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7A1DFD" w:rsidRDefault="005D1F0F" w:rsidP="0044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FD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43528D" w:rsidRPr="007A1DFD" w:rsidTr="00442D5E">
        <w:trPr>
          <w:trHeight w:val="10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8D" w:rsidRPr="007A1DFD" w:rsidRDefault="0043528D" w:rsidP="00442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8D" w:rsidRPr="007A1DFD" w:rsidRDefault="007A1DFD" w:rsidP="00E0177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ВизаМед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8D" w:rsidRPr="007A1DFD" w:rsidRDefault="0043528D" w:rsidP="00E017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D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ул. </w:t>
            </w:r>
            <w:r w:rsidR="007A1DFD" w:rsidRPr="007A1DFD">
              <w:rPr>
                <w:rFonts w:ascii="Times New Roman" w:hAnsi="Times New Roman"/>
                <w:sz w:val="24"/>
                <w:szCs w:val="24"/>
                <w:lang w:val="kk-KZ"/>
              </w:rPr>
              <w:t>Тимирязева, д. 42, павильон 15/109, оф. 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5E" w:rsidRDefault="00442D5E" w:rsidP="00442D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528D" w:rsidRPr="007A1DFD" w:rsidRDefault="007A1DFD" w:rsidP="00442D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>1 656 600,00</w:t>
            </w:r>
          </w:p>
        </w:tc>
      </w:tr>
      <w:tr w:rsidR="0043528D" w:rsidRPr="007A1DFD" w:rsidTr="00442D5E">
        <w:trPr>
          <w:trHeight w:val="5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8D" w:rsidRPr="007A1DFD" w:rsidRDefault="0043528D" w:rsidP="00442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DF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8D" w:rsidRPr="007A1DFD" w:rsidRDefault="007A1DFD" w:rsidP="00E01770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ТОО "ASV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" (Эй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Эс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</w:t>
            </w:r>
            <w:proofErr w:type="spellEnd"/>
            <w:r w:rsidRPr="00C01D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8D" w:rsidRPr="007A1DFD" w:rsidRDefault="007A1DFD" w:rsidP="00E017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DFD">
              <w:rPr>
                <w:rFonts w:ascii="Times New Roman" w:hAnsi="Times New Roman"/>
                <w:sz w:val="24"/>
                <w:szCs w:val="24"/>
                <w:lang w:val="kk-KZ"/>
              </w:rPr>
              <w:t>г. Алматы, мкр</w:t>
            </w:r>
            <w:r w:rsidR="0043528D" w:rsidRPr="007A1D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A1DFD">
              <w:rPr>
                <w:rFonts w:ascii="Times New Roman" w:hAnsi="Times New Roman"/>
                <w:sz w:val="24"/>
                <w:szCs w:val="24"/>
                <w:lang w:val="kk-KZ"/>
              </w:rPr>
              <w:t>Аксай-2, д. 42, кв.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5E" w:rsidRDefault="00442D5E" w:rsidP="00442D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528D" w:rsidRPr="007A1DFD" w:rsidRDefault="007A1DFD" w:rsidP="00442D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DFD">
              <w:rPr>
                <w:rFonts w:ascii="Times New Roman" w:hAnsi="Times New Roman"/>
                <w:color w:val="000000"/>
                <w:sz w:val="24"/>
                <w:szCs w:val="24"/>
              </w:rPr>
              <w:t>780000</w:t>
            </w:r>
          </w:p>
        </w:tc>
      </w:tr>
    </w:tbl>
    <w:p w:rsidR="00444AE1" w:rsidRPr="007A1DFD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66E0" w:rsidRPr="007A1DFD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A71D7A" w:rsidRPr="007A1DFD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7A1DF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См. приложение </w:t>
      </w:r>
      <w:r w:rsidR="00B55FDB" w:rsidRPr="007A1DF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Протокол </w:t>
      </w:r>
      <w:r w:rsidR="007A1DFD" w:rsidRPr="007A1DF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51</w:t>
      </w:r>
      <w:r w:rsidRPr="007A1DF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.1</w:t>
      </w:r>
    </w:p>
    <w:p w:rsidR="00980DF2" w:rsidRPr="007A1DFD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980DF2" w:rsidRPr="007A1DFD" w:rsidSect="000B3847">
      <w:footerReference w:type="default" r:id="rId8"/>
      <w:pgSz w:w="11906" w:h="16838"/>
      <w:pgMar w:top="709" w:right="566" w:bottom="56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954" w:rsidRDefault="00052954">
      <w:pPr>
        <w:spacing w:after="0" w:line="240" w:lineRule="auto"/>
      </w:pPr>
      <w:r>
        <w:separator/>
      </w:r>
    </w:p>
  </w:endnote>
  <w:endnote w:type="continuationSeparator" w:id="1">
    <w:p w:rsidR="00052954" w:rsidRDefault="0005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54" w:rsidRDefault="00205A71">
    <w:pPr>
      <w:pStyle w:val="a5"/>
      <w:jc w:val="center"/>
    </w:pPr>
    <w:fldSimple w:instr=" PAGE   \* MERGEFORMAT ">
      <w:r w:rsidR="00E01770">
        <w:rPr>
          <w:noProof/>
        </w:rPr>
        <w:t>2</w:t>
      </w:r>
    </w:fldSimple>
  </w:p>
  <w:p w:rsidR="00052954" w:rsidRDefault="000529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954" w:rsidRDefault="00052954">
      <w:pPr>
        <w:spacing w:after="0" w:line="240" w:lineRule="auto"/>
      </w:pPr>
      <w:r>
        <w:separator/>
      </w:r>
    </w:p>
  </w:footnote>
  <w:footnote w:type="continuationSeparator" w:id="1">
    <w:p w:rsidR="00052954" w:rsidRDefault="0005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69B9"/>
    <w:rsid w:val="0002758F"/>
    <w:rsid w:val="000308E5"/>
    <w:rsid w:val="000347EC"/>
    <w:rsid w:val="00035763"/>
    <w:rsid w:val="00044F38"/>
    <w:rsid w:val="000505B4"/>
    <w:rsid w:val="0005295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384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5A71"/>
    <w:rsid w:val="00207F3A"/>
    <w:rsid w:val="00216041"/>
    <w:rsid w:val="00216895"/>
    <w:rsid w:val="00220AA8"/>
    <w:rsid w:val="002473EF"/>
    <w:rsid w:val="00253777"/>
    <w:rsid w:val="0026449C"/>
    <w:rsid w:val="00270317"/>
    <w:rsid w:val="0027744C"/>
    <w:rsid w:val="00282AF2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B7AF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21AC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528D"/>
    <w:rsid w:val="00436247"/>
    <w:rsid w:val="00437007"/>
    <w:rsid w:val="00442D5E"/>
    <w:rsid w:val="00444923"/>
    <w:rsid w:val="00444AE1"/>
    <w:rsid w:val="0045252B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B3D"/>
    <w:rsid w:val="00485E1D"/>
    <w:rsid w:val="004958D4"/>
    <w:rsid w:val="004A0CEB"/>
    <w:rsid w:val="004A1F4B"/>
    <w:rsid w:val="004A1FF6"/>
    <w:rsid w:val="004A5DFE"/>
    <w:rsid w:val="004B20D5"/>
    <w:rsid w:val="004B31B8"/>
    <w:rsid w:val="004B6D0F"/>
    <w:rsid w:val="004B7B8C"/>
    <w:rsid w:val="004C0793"/>
    <w:rsid w:val="004C1C33"/>
    <w:rsid w:val="004C24C3"/>
    <w:rsid w:val="004C53E2"/>
    <w:rsid w:val="004C5B60"/>
    <w:rsid w:val="004D1636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6615B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15F7"/>
    <w:rsid w:val="00672523"/>
    <w:rsid w:val="00673929"/>
    <w:rsid w:val="00677D27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2278"/>
    <w:rsid w:val="006F5AFE"/>
    <w:rsid w:val="007005F8"/>
    <w:rsid w:val="00703D8D"/>
    <w:rsid w:val="00704E0D"/>
    <w:rsid w:val="00713C06"/>
    <w:rsid w:val="00720279"/>
    <w:rsid w:val="00721E5B"/>
    <w:rsid w:val="0072459A"/>
    <w:rsid w:val="007267E6"/>
    <w:rsid w:val="00727E72"/>
    <w:rsid w:val="00733E19"/>
    <w:rsid w:val="0074362C"/>
    <w:rsid w:val="007478EF"/>
    <w:rsid w:val="00757FE4"/>
    <w:rsid w:val="00762771"/>
    <w:rsid w:val="00763FBC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1DFD"/>
    <w:rsid w:val="007A3786"/>
    <w:rsid w:val="007A37C9"/>
    <w:rsid w:val="007B0DBC"/>
    <w:rsid w:val="007B6D2A"/>
    <w:rsid w:val="007C0E49"/>
    <w:rsid w:val="007C4430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1049"/>
    <w:rsid w:val="00851444"/>
    <w:rsid w:val="008534A6"/>
    <w:rsid w:val="0085604F"/>
    <w:rsid w:val="00873B48"/>
    <w:rsid w:val="00886EDA"/>
    <w:rsid w:val="00892664"/>
    <w:rsid w:val="00895597"/>
    <w:rsid w:val="008B1420"/>
    <w:rsid w:val="008B5DCA"/>
    <w:rsid w:val="008C56AF"/>
    <w:rsid w:val="008D0BE4"/>
    <w:rsid w:val="008D2723"/>
    <w:rsid w:val="008D6F62"/>
    <w:rsid w:val="008D73BC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9738A"/>
    <w:rsid w:val="00AB411F"/>
    <w:rsid w:val="00AB79E2"/>
    <w:rsid w:val="00AC0EA7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55FDB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5DEA"/>
    <w:rsid w:val="00BD60E9"/>
    <w:rsid w:val="00BE141B"/>
    <w:rsid w:val="00C01D6F"/>
    <w:rsid w:val="00C01E7F"/>
    <w:rsid w:val="00C03772"/>
    <w:rsid w:val="00C06458"/>
    <w:rsid w:val="00C168AE"/>
    <w:rsid w:val="00C17F2D"/>
    <w:rsid w:val="00C215AF"/>
    <w:rsid w:val="00C23E3F"/>
    <w:rsid w:val="00C26F90"/>
    <w:rsid w:val="00C32C9C"/>
    <w:rsid w:val="00C35C30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971FE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4A57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A620B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01770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33C96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7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03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6B50-8C6C-4786-8169-1692C282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2020-04-28T10:34:00Z</cp:lastPrinted>
  <dcterms:created xsi:type="dcterms:W3CDTF">2018-08-06T08:55:00Z</dcterms:created>
  <dcterms:modified xsi:type="dcterms:W3CDTF">2020-06-03T03:58:00Z</dcterms:modified>
</cp:coreProperties>
</file>