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E63473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366A00" w:rsidRPr="00366A00">
        <w:rPr>
          <w:rFonts w:ascii="Times New Roman" w:hAnsi="Times New Roman"/>
          <w:b/>
          <w:sz w:val="20"/>
          <w:szCs w:val="20"/>
        </w:rPr>
        <w:t>6</w:t>
      </w:r>
      <w:r w:rsidR="00E63473">
        <w:rPr>
          <w:rFonts w:ascii="Times New Roman" w:hAnsi="Times New Roman"/>
          <w:b/>
          <w:sz w:val="20"/>
          <w:szCs w:val="20"/>
        </w:rPr>
        <w:t>8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6347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E6347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E6347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26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366A0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сентября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252647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2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1923"/>
        <w:gridCol w:w="3800"/>
        <w:gridCol w:w="598"/>
        <w:gridCol w:w="989"/>
        <w:gridCol w:w="1134"/>
        <w:gridCol w:w="1276"/>
      </w:tblGrid>
      <w:tr w:rsidR="00E63473" w:rsidRPr="00E63473" w:rsidTr="00E63473">
        <w:tc>
          <w:tcPr>
            <w:tcW w:w="500" w:type="dxa"/>
            <w:shd w:val="clear" w:color="auto" w:fill="auto"/>
            <w:noWrap/>
            <w:vAlign w:val="bottom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23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00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598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634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E634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9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34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E634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E634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E634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</w:tr>
      <w:tr w:rsidR="00E63473" w:rsidRPr="00E63473" w:rsidTr="00E63473">
        <w:trPr>
          <w:trHeight w:val="230"/>
        </w:trPr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3" w:type="dxa"/>
            <w:vMerge w:val="restart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 №3</w:t>
            </w:r>
          </w:p>
        </w:tc>
        <w:tc>
          <w:tcPr>
            <w:tcW w:w="3800" w:type="dxa"/>
            <w:vMerge w:val="restart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 из </w:t>
            </w:r>
            <w:proofErr w:type="gramStart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термопластичного</w:t>
            </w:r>
            <w:proofErr w:type="gramEnd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(ПХВ), улучшенная гибкость трубки, просвет обеспечивает работу манжеты. Манжета из ПВХ, фиксирует изделие на надлежащем месте в трахее, предотвращает обратную утечку воздуха. </w:t>
            </w:r>
            <w:proofErr w:type="spellStart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Рентгеноконтрастная</w:t>
            </w:r>
            <w:proofErr w:type="spellEnd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полоска. Мягкая шейная лента. </w:t>
            </w:r>
          </w:p>
        </w:tc>
        <w:tc>
          <w:tcPr>
            <w:tcW w:w="598" w:type="dxa"/>
            <w:vMerge w:val="restart"/>
            <w:shd w:val="clear" w:color="auto" w:fill="auto"/>
            <w:noWrap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vMerge w:val="restart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 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6 581,00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32 905</w:t>
            </w:r>
          </w:p>
        </w:tc>
      </w:tr>
      <w:tr w:rsidR="00E63473" w:rsidRPr="00E63473" w:rsidTr="00E63473">
        <w:trPr>
          <w:trHeight w:val="230"/>
        </w:trPr>
        <w:tc>
          <w:tcPr>
            <w:tcW w:w="500" w:type="dxa"/>
            <w:vMerge/>
            <w:vAlign w:val="center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vAlign w:val="center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vMerge/>
            <w:vAlign w:val="center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vAlign w:val="center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3473" w:rsidRPr="00E63473" w:rsidTr="00E63473">
        <w:trPr>
          <w:trHeight w:val="230"/>
        </w:trPr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3" w:type="dxa"/>
            <w:vMerge w:val="restart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 №3,5</w:t>
            </w:r>
          </w:p>
        </w:tc>
        <w:tc>
          <w:tcPr>
            <w:tcW w:w="3800" w:type="dxa"/>
            <w:vMerge w:val="restart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 из </w:t>
            </w:r>
            <w:proofErr w:type="gramStart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термопластичного</w:t>
            </w:r>
            <w:proofErr w:type="gramEnd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(ПХВ), улучшенная гибкость трубки, просвет обеспечивает работу манжеты. Манжета из ПВХ, фиксирует изделие на надлежащем месте в трахее, предотвращает обратную утечку воздуха. </w:t>
            </w:r>
            <w:proofErr w:type="spellStart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Рентгеноконтрастная</w:t>
            </w:r>
            <w:proofErr w:type="spellEnd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полоска. Мягкая шейная лента. </w:t>
            </w:r>
          </w:p>
        </w:tc>
        <w:tc>
          <w:tcPr>
            <w:tcW w:w="598" w:type="dxa"/>
            <w:vMerge w:val="restart"/>
            <w:shd w:val="clear" w:color="auto" w:fill="auto"/>
            <w:noWrap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vMerge w:val="restart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 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49 000</w:t>
            </w:r>
          </w:p>
        </w:tc>
      </w:tr>
      <w:tr w:rsidR="00E63473" w:rsidRPr="00E63473" w:rsidTr="00E63473">
        <w:trPr>
          <w:trHeight w:val="230"/>
        </w:trPr>
        <w:tc>
          <w:tcPr>
            <w:tcW w:w="500" w:type="dxa"/>
            <w:vMerge/>
            <w:vAlign w:val="center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vAlign w:val="center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vMerge/>
            <w:vAlign w:val="center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vAlign w:val="center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3473" w:rsidRPr="00E63473" w:rsidTr="00E63473">
        <w:trPr>
          <w:trHeight w:val="230"/>
        </w:trPr>
        <w:tc>
          <w:tcPr>
            <w:tcW w:w="500" w:type="dxa"/>
            <w:vMerge w:val="restart"/>
            <w:shd w:val="clear" w:color="auto" w:fill="auto"/>
            <w:noWrap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3" w:type="dxa"/>
            <w:vMerge w:val="restart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 №4</w:t>
            </w:r>
          </w:p>
        </w:tc>
        <w:tc>
          <w:tcPr>
            <w:tcW w:w="3800" w:type="dxa"/>
            <w:vMerge w:val="restart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 из </w:t>
            </w:r>
            <w:proofErr w:type="gramStart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термопластичного</w:t>
            </w:r>
            <w:proofErr w:type="gramEnd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(ПХВ), улучшенная гибкость трубки, просвет обеспечивает работу манжеты. Манжета из ПВХ, фиксирует изделие на надлежащем месте в трахее, предотвращает обратную утечку воздуха. </w:t>
            </w:r>
            <w:proofErr w:type="spellStart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Рентгеноконтрастная</w:t>
            </w:r>
            <w:proofErr w:type="spellEnd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полоска. Мягкая шейная лента. </w:t>
            </w:r>
          </w:p>
        </w:tc>
        <w:tc>
          <w:tcPr>
            <w:tcW w:w="598" w:type="dxa"/>
            <w:vMerge w:val="restart"/>
            <w:shd w:val="clear" w:color="auto" w:fill="auto"/>
            <w:noWrap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89" w:type="dxa"/>
            <w:vMerge w:val="restart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 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49 000</w:t>
            </w:r>
          </w:p>
        </w:tc>
      </w:tr>
      <w:tr w:rsidR="00E63473" w:rsidRPr="00E63473" w:rsidTr="00E63473">
        <w:trPr>
          <w:trHeight w:val="230"/>
        </w:trPr>
        <w:tc>
          <w:tcPr>
            <w:tcW w:w="500" w:type="dxa"/>
            <w:vMerge/>
            <w:vAlign w:val="center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vAlign w:val="center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vMerge/>
            <w:vAlign w:val="center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vAlign w:val="center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3473" w:rsidRPr="00E63473" w:rsidTr="00E63473">
        <w:tc>
          <w:tcPr>
            <w:tcW w:w="500" w:type="dxa"/>
            <w:shd w:val="clear" w:color="auto" w:fill="auto"/>
            <w:noWrap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3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Раствор слабой ионной силы </w:t>
            </w:r>
            <w:proofErr w:type="spellStart"/>
            <w:r w:rsidRPr="00E634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Bliss</w:t>
            </w:r>
            <w:proofErr w:type="spellEnd"/>
            <w:r w:rsidRPr="00E634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(3 </w:t>
            </w:r>
            <w:proofErr w:type="spellStart"/>
            <w:r w:rsidRPr="00E634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E634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 мл)</w:t>
            </w:r>
          </w:p>
        </w:tc>
        <w:tc>
          <w:tcPr>
            <w:tcW w:w="3800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анализатора </w:t>
            </w:r>
            <w:proofErr w:type="spellStart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OrthoVision</w:t>
            </w:r>
            <w:proofErr w:type="spellEnd"/>
          </w:p>
        </w:tc>
        <w:tc>
          <w:tcPr>
            <w:tcW w:w="598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634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89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  </w:t>
            </w:r>
          </w:p>
        </w:tc>
        <w:tc>
          <w:tcPr>
            <w:tcW w:w="1134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18 065,00</w:t>
            </w:r>
          </w:p>
        </w:tc>
        <w:tc>
          <w:tcPr>
            <w:tcW w:w="1276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36 130</w:t>
            </w:r>
          </w:p>
        </w:tc>
      </w:tr>
      <w:tr w:rsidR="00E63473" w:rsidRPr="00E63473" w:rsidTr="00E63473">
        <w:tc>
          <w:tcPr>
            <w:tcW w:w="500" w:type="dxa"/>
            <w:shd w:val="clear" w:color="auto" w:fill="auto"/>
            <w:noWrap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3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7%-й бычий сывороточный альбумин (BSA) 12х5 мл</w:t>
            </w:r>
          </w:p>
        </w:tc>
        <w:tc>
          <w:tcPr>
            <w:tcW w:w="3800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анализатора </w:t>
            </w:r>
            <w:proofErr w:type="spellStart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OrthoVision</w:t>
            </w:r>
            <w:proofErr w:type="spellEnd"/>
          </w:p>
        </w:tc>
        <w:tc>
          <w:tcPr>
            <w:tcW w:w="598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634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89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  </w:t>
            </w:r>
          </w:p>
        </w:tc>
        <w:tc>
          <w:tcPr>
            <w:tcW w:w="1134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32 538,00</w:t>
            </w:r>
          </w:p>
        </w:tc>
        <w:tc>
          <w:tcPr>
            <w:tcW w:w="1276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325 380</w:t>
            </w:r>
          </w:p>
        </w:tc>
      </w:tr>
      <w:tr w:rsidR="00E63473" w:rsidRPr="00E63473" w:rsidTr="00E63473">
        <w:tc>
          <w:tcPr>
            <w:tcW w:w="500" w:type="dxa"/>
            <w:shd w:val="clear" w:color="auto" w:fill="auto"/>
            <w:noWrap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3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Одноразовые штативы для разведения по 16 лунок (180 </w:t>
            </w:r>
            <w:proofErr w:type="spellStart"/>
            <w:proofErr w:type="gramStart"/>
            <w:r w:rsidRPr="00E634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E634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упаковке)</w:t>
            </w:r>
          </w:p>
        </w:tc>
        <w:tc>
          <w:tcPr>
            <w:tcW w:w="3800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анализатора </w:t>
            </w:r>
            <w:proofErr w:type="spellStart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OrthoVision</w:t>
            </w:r>
            <w:proofErr w:type="spellEnd"/>
          </w:p>
        </w:tc>
        <w:tc>
          <w:tcPr>
            <w:tcW w:w="598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634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89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26 796,00</w:t>
            </w:r>
          </w:p>
        </w:tc>
        <w:tc>
          <w:tcPr>
            <w:tcW w:w="1276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80 388</w:t>
            </w:r>
          </w:p>
        </w:tc>
      </w:tr>
      <w:tr w:rsidR="00E63473" w:rsidRPr="00E63473" w:rsidTr="00E63473">
        <w:tc>
          <w:tcPr>
            <w:tcW w:w="500" w:type="dxa"/>
            <w:shd w:val="clear" w:color="auto" w:fill="auto"/>
            <w:noWrap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3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Внутренний контроль 11 </w:t>
            </w:r>
            <w:proofErr w:type="spellStart"/>
            <w:r w:rsidRPr="00E634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E634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мл</w:t>
            </w:r>
          </w:p>
        </w:tc>
        <w:tc>
          <w:tcPr>
            <w:tcW w:w="3800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анализатора </w:t>
            </w:r>
            <w:proofErr w:type="spellStart"/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OrthoVision</w:t>
            </w:r>
            <w:proofErr w:type="spellEnd"/>
          </w:p>
        </w:tc>
        <w:tc>
          <w:tcPr>
            <w:tcW w:w="598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634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89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283 644,00</w:t>
            </w:r>
          </w:p>
        </w:tc>
        <w:tc>
          <w:tcPr>
            <w:tcW w:w="1276" w:type="dxa"/>
            <w:shd w:val="clear" w:color="auto" w:fill="auto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567 288</w:t>
            </w:r>
          </w:p>
        </w:tc>
      </w:tr>
      <w:tr w:rsidR="00E63473" w:rsidRPr="00E63473" w:rsidTr="00E63473">
        <w:tc>
          <w:tcPr>
            <w:tcW w:w="500" w:type="dxa"/>
            <w:shd w:val="clear" w:color="auto" w:fill="auto"/>
            <w:noWrap/>
            <w:vAlign w:val="bottom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shd w:val="clear" w:color="auto" w:fill="auto"/>
            <w:vAlign w:val="bottom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shd w:val="clear" w:color="auto" w:fill="auto"/>
            <w:noWrap/>
            <w:vAlign w:val="bottom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:rsidR="00E63473" w:rsidRPr="00E63473" w:rsidRDefault="00E63473" w:rsidP="00E634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63473" w:rsidRPr="00E63473" w:rsidRDefault="00E63473" w:rsidP="00E63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34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1 140 091</w:t>
            </w:r>
          </w:p>
        </w:tc>
      </w:tr>
    </w:tbl>
    <w:p w:rsidR="00C75312" w:rsidRPr="00252647" w:rsidRDefault="00C75312" w:rsidP="00C75312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16"/>
          <w:szCs w:val="16"/>
          <w:lang w:val="en-US"/>
        </w:rPr>
      </w:pPr>
    </w:p>
    <w:p w:rsidR="00252647" w:rsidRPr="00252647" w:rsidRDefault="00252647" w:rsidP="00C75312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16"/>
          <w:szCs w:val="16"/>
          <w:lang w:val="en-US"/>
        </w:rPr>
      </w:pPr>
    </w:p>
    <w:p w:rsidR="00A47A84" w:rsidRPr="00E12657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065" w:type="dxa"/>
        <w:tblInd w:w="108" w:type="dxa"/>
        <w:tblLook w:val="04A0"/>
      </w:tblPr>
      <w:tblGrid>
        <w:gridCol w:w="675"/>
        <w:gridCol w:w="4854"/>
        <w:gridCol w:w="4536"/>
      </w:tblGrid>
      <w:tr w:rsidR="00A47A84" w:rsidRPr="00CE3783" w:rsidTr="00EC23D0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4854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536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EC23D0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926BC8" w:rsidRPr="009B7BA4" w:rsidRDefault="00E63473" w:rsidP="005711A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ИП «НАМ»</w:t>
            </w:r>
          </w:p>
        </w:tc>
        <w:tc>
          <w:tcPr>
            <w:tcW w:w="4536" w:type="dxa"/>
          </w:tcPr>
          <w:p w:rsidR="00926BC8" w:rsidRPr="00C75312" w:rsidRDefault="00390738" w:rsidP="003907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17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37488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9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</w:t>
            </w:r>
            <w:r w:rsidR="009131E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 xml:space="preserve">Потенциальные поставщики, присутствовавшие при процедуре </w:t>
      </w:r>
      <w:proofErr w:type="spellStart"/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вскрыия</w:t>
      </w:r>
      <w:proofErr w:type="spellEnd"/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 xml:space="preserve">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0D4E8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3C69AA" w:rsidRPr="003C69AA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A" w:rsidRPr="00CE3783" w:rsidRDefault="003C69AA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A" w:rsidRPr="009B7BA4" w:rsidRDefault="00E63473" w:rsidP="003C69A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ИП «НАМ»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A" w:rsidRPr="00857A71" w:rsidRDefault="003C69AA" w:rsidP="00895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г. Алматы, ул. </w:t>
            </w:r>
            <w:r w:rsidR="00E63473">
              <w:rPr>
                <w:rFonts w:ascii="Times New Roman" w:hAnsi="Times New Roman"/>
                <w:sz w:val="20"/>
                <w:szCs w:val="20"/>
                <w:lang w:val="kk-KZ"/>
              </w:rPr>
              <w:t>Кунаева, 21Б, офис 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A" w:rsidRPr="00E63473" w:rsidRDefault="00E63473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99 360,00</w:t>
            </w:r>
          </w:p>
        </w:tc>
      </w:tr>
    </w:tbl>
    <w:p w:rsidR="00444AE1" w:rsidRPr="003C69AA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205D44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r w:rsidRPr="003C69AA">
        <w:rPr>
          <w:rFonts w:ascii="Times New Roman" w:eastAsia="Times New Roman" w:hAnsi="Times New Roman"/>
          <w:b/>
          <w:szCs w:val="24"/>
          <w:lang w:eastAsia="ru-RU"/>
        </w:rPr>
        <w:t>.</w:t>
      </w:r>
      <w:r w:rsidR="008112BD" w:rsidRPr="003C69AA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</w:t>
      </w:r>
      <w:r w:rsidRPr="003C69AA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Итоги</w:t>
      </w:r>
      <w:r w:rsidRPr="003C69AA">
        <w:rPr>
          <w:rFonts w:ascii="Times New Roman" w:eastAsia="Times New Roman" w:hAnsi="Times New Roman"/>
          <w:b/>
          <w:szCs w:val="24"/>
          <w:lang w:eastAsia="ru-RU"/>
        </w:rPr>
        <w:t>-</w:t>
      </w:r>
      <w:r w:rsidR="00186A3C" w:rsidRPr="003C69AA">
        <w:rPr>
          <w:rFonts w:ascii="Times New Roman" w:eastAsia="Times New Roman" w:hAnsi="Times New Roman"/>
          <w:b/>
          <w:szCs w:val="24"/>
          <w:lang w:eastAsia="ru-RU"/>
        </w:rPr>
        <w:t>6</w:t>
      </w:r>
      <w:r w:rsidR="00E63473">
        <w:rPr>
          <w:rFonts w:ascii="Times New Roman" w:eastAsia="Times New Roman" w:hAnsi="Times New Roman"/>
          <w:b/>
          <w:szCs w:val="24"/>
          <w:lang w:eastAsia="ru-RU"/>
        </w:rPr>
        <w:t>8</w:t>
      </w:r>
    </w:p>
    <w:sectPr w:rsidR="00CE3783" w:rsidRPr="00205D44" w:rsidSect="00895AB2">
      <w:footerReference w:type="default" r:id="rId8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1A0" w:rsidRDefault="005711A0">
      <w:pPr>
        <w:spacing w:after="0" w:line="240" w:lineRule="auto"/>
      </w:pPr>
      <w:r>
        <w:separator/>
      </w:r>
    </w:p>
  </w:endnote>
  <w:endnote w:type="continuationSeparator" w:id="1">
    <w:p w:rsidR="005711A0" w:rsidRDefault="0057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A0" w:rsidRDefault="00954393">
    <w:pPr>
      <w:pStyle w:val="a5"/>
      <w:jc w:val="center"/>
    </w:pPr>
    <w:r>
      <w:fldChar w:fldCharType="begin"/>
    </w:r>
    <w:r w:rsidR="005711A0">
      <w:instrText xml:space="preserve"> PAGE   \* MERGEFORMAT </w:instrText>
    </w:r>
    <w:r>
      <w:fldChar w:fldCharType="separate"/>
    </w:r>
    <w:r w:rsidR="00390738">
      <w:rPr>
        <w:noProof/>
      </w:rPr>
      <w:t>1</w:t>
    </w:r>
    <w:r>
      <w:rPr>
        <w:noProof/>
      </w:rPr>
      <w:fldChar w:fldCharType="end"/>
    </w:r>
  </w:p>
  <w:p w:rsidR="005711A0" w:rsidRDefault="005711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1A0" w:rsidRDefault="005711A0">
      <w:pPr>
        <w:spacing w:after="0" w:line="240" w:lineRule="auto"/>
      </w:pPr>
      <w:r>
        <w:separator/>
      </w:r>
    </w:p>
  </w:footnote>
  <w:footnote w:type="continuationSeparator" w:id="1">
    <w:p w:rsidR="005711A0" w:rsidRDefault="00571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F65"/>
    <w:rsid w:val="002473EF"/>
    <w:rsid w:val="00252647"/>
    <w:rsid w:val="00253777"/>
    <w:rsid w:val="0026449C"/>
    <w:rsid w:val="00266804"/>
    <w:rsid w:val="00267A8C"/>
    <w:rsid w:val="00273AC7"/>
    <w:rsid w:val="0027744C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37E77"/>
    <w:rsid w:val="00342F09"/>
    <w:rsid w:val="00344E4F"/>
    <w:rsid w:val="00345EF4"/>
    <w:rsid w:val="003460B2"/>
    <w:rsid w:val="00362238"/>
    <w:rsid w:val="00366A00"/>
    <w:rsid w:val="00370F37"/>
    <w:rsid w:val="00372E58"/>
    <w:rsid w:val="00374885"/>
    <w:rsid w:val="00375D58"/>
    <w:rsid w:val="00377750"/>
    <w:rsid w:val="00390738"/>
    <w:rsid w:val="0039219B"/>
    <w:rsid w:val="00394C3A"/>
    <w:rsid w:val="003A10E3"/>
    <w:rsid w:val="003A75EC"/>
    <w:rsid w:val="003A7982"/>
    <w:rsid w:val="003B16E7"/>
    <w:rsid w:val="003B44E5"/>
    <w:rsid w:val="003B7954"/>
    <w:rsid w:val="003C1392"/>
    <w:rsid w:val="003C1811"/>
    <w:rsid w:val="003C69AA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3B8A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711A0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5FB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C07E3"/>
    <w:rsid w:val="006C2BCE"/>
    <w:rsid w:val="006C6FB3"/>
    <w:rsid w:val="006D0146"/>
    <w:rsid w:val="006D0840"/>
    <w:rsid w:val="006D10F4"/>
    <w:rsid w:val="006D32C5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F0A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393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63473"/>
    <w:rsid w:val="00E7587F"/>
    <w:rsid w:val="00E7613D"/>
    <w:rsid w:val="00E9045A"/>
    <w:rsid w:val="00E959A6"/>
    <w:rsid w:val="00E96103"/>
    <w:rsid w:val="00EA39B3"/>
    <w:rsid w:val="00EB24EE"/>
    <w:rsid w:val="00EC063C"/>
    <w:rsid w:val="00EC23D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0738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C4E6-BF72-471E-939D-5F741C1C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2019-09-04T03:02:00Z</cp:lastPrinted>
  <dcterms:created xsi:type="dcterms:W3CDTF">2018-08-06T08:55:00Z</dcterms:created>
  <dcterms:modified xsi:type="dcterms:W3CDTF">2019-09-30T04:23:00Z</dcterms:modified>
</cp:coreProperties>
</file>