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EE1BC9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1BC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E1BC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EE1BC9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E1BC9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6E7C63" w:rsidRPr="00EE1BC9" w:rsidRDefault="008E401F" w:rsidP="006E7C63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E1BC9">
        <w:rPr>
          <w:rFonts w:ascii="Times New Roman" w:hAnsi="Times New Roman"/>
          <w:b/>
          <w:sz w:val="20"/>
          <w:szCs w:val="20"/>
        </w:rPr>
        <w:t>№</w:t>
      </w:r>
      <w:r w:rsidR="004C59A6" w:rsidRPr="00EE1BC9">
        <w:rPr>
          <w:rFonts w:ascii="Times New Roman" w:hAnsi="Times New Roman"/>
          <w:b/>
          <w:sz w:val="20"/>
          <w:szCs w:val="20"/>
        </w:rPr>
        <w:t>8</w:t>
      </w:r>
      <w:r w:rsidR="00EE1BC9" w:rsidRPr="00EE1BC9">
        <w:rPr>
          <w:rFonts w:ascii="Times New Roman" w:hAnsi="Times New Roman"/>
          <w:b/>
          <w:sz w:val="20"/>
          <w:szCs w:val="20"/>
        </w:rPr>
        <w:t>2</w:t>
      </w:r>
      <w:r w:rsidR="003471A0" w:rsidRPr="00EE1BC9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EE1BC9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E1BC9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BC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BC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E1BC9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EE1B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1BC9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EE1BC9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E1BC9" w:rsidRDefault="00CB1DD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700F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044D6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="008700F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6E7C63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EE1BC9" w:rsidRDefault="00796578" w:rsidP="008700F4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700F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491A8E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59A6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нояб</w:t>
            </w:r>
            <w:r w:rsidR="006E7C63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 </w:t>
            </w: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EE1BC9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1BC9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EE1BC9">
        <w:rPr>
          <w:rFonts w:ascii="Times New Roman" w:hAnsi="Times New Roman"/>
          <w:sz w:val="20"/>
          <w:szCs w:val="20"/>
        </w:rPr>
        <w:t xml:space="preserve"> </w:t>
      </w:r>
      <w:r w:rsidR="00C72935" w:rsidRPr="00EE1BC9">
        <w:rPr>
          <w:rFonts w:ascii="Times New Roman" w:hAnsi="Times New Roman"/>
          <w:sz w:val="20"/>
          <w:szCs w:val="20"/>
        </w:rPr>
        <w:t>АО</w:t>
      </w:r>
      <w:r w:rsidR="00183022" w:rsidRPr="00EE1BC9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EE1BC9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EE1BC9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1BC9">
        <w:rPr>
          <w:rFonts w:ascii="Times New Roman" w:hAnsi="Times New Roman"/>
          <w:sz w:val="20"/>
          <w:szCs w:val="20"/>
        </w:rPr>
        <w:t>На основании</w:t>
      </w:r>
      <w:r w:rsidR="00183022" w:rsidRPr="00EE1BC9">
        <w:rPr>
          <w:rFonts w:ascii="Times New Roman" w:hAnsi="Times New Roman"/>
          <w:sz w:val="20"/>
          <w:szCs w:val="20"/>
        </w:rPr>
        <w:t xml:space="preserve"> </w:t>
      </w:r>
      <w:r w:rsidR="00BF7B87" w:rsidRPr="00EE1BC9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EE1BC9">
        <w:rPr>
          <w:rFonts w:ascii="Times New Roman" w:hAnsi="Times New Roman"/>
          <w:sz w:val="20"/>
          <w:szCs w:val="20"/>
        </w:rPr>
        <w:t>,</w:t>
      </w:r>
      <w:r w:rsidR="00183022" w:rsidRPr="00EE1BC9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EE1BC9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EE1BC9">
        <w:rPr>
          <w:rFonts w:ascii="Times New Roman" w:hAnsi="Times New Roman"/>
          <w:sz w:val="20"/>
          <w:szCs w:val="20"/>
        </w:rPr>
        <w:t>АО</w:t>
      </w:r>
      <w:r w:rsidRPr="00EE1BC9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EE1BC9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EE1BC9">
        <w:rPr>
          <w:rFonts w:ascii="Times New Roman" w:hAnsi="Times New Roman"/>
          <w:sz w:val="20"/>
          <w:szCs w:val="20"/>
        </w:rPr>
        <w:t xml:space="preserve">. </w:t>
      </w:r>
    </w:p>
    <w:p w:rsidR="00093CAE" w:rsidRPr="00EE1BC9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Pr="00EE1BC9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E1BC9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962"/>
        <w:gridCol w:w="4011"/>
        <w:gridCol w:w="699"/>
        <w:gridCol w:w="640"/>
        <w:gridCol w:w="1252"/>
        <w:gridCol w:w="1268"/>
      </w:tblGrid>
      <w:tr w:rsidR="005F6128" w:rsidRPr="00EE1BC9" w:rsidTr="00EE1BC9">
        <w:trPr>
          <w:trHeight w:val="255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42" w:type="dxa"/>
            <w:shd w:val="clear" w:color="000000" w:fill="FFFFFF"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характеристика</w:t>
            </w:r>
          </w:p>
        </w:tc>
        <w:tc>
          <w:tcPr>
            <w:tcW w:w="699" w:type="dxa"/>
            <w:shd w:val="clear" w:color="000000" w:fill="FFFFFF"/>
            <w:noWrap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F6128" w:rsidRPr="00EE1BC9" w:rsidRDefault="005F6128" w:rsidP="00EE1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B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 тенге</w:t>
            </w:r>
          </w:p>
        </w:tc>
      </w:tr>
      <w:tr w:rsidR="00EE1BC9" w:rsidRPr="00EE1BC9" w:rsidTr="00EE1BC9">
        <w:trPr>
          <w:trHeight w:val="42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Дренажная система </w:t>
            </w:r>
            <w:proofErr w:type="spell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однобаночная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дренирования плевральной полости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Объем не менее 2,7л. Высота не более 25 см. Большая площадь нижней поверхности – не менее 185 см</w:t>
            </w:r>
            <w:proofErr w:type="gram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устойчивого положения на полу. Пластиковый небьющийся корпус. Прозрачная передняя стенка со шкалой объема с шагом не более 25 мл, цифровым обозначением с шагом не более 100 мл. Возможность создания камеры «подводного замка» для пассивного дренирования с </w:t>
            </w:r>
            <w:proofErr w:type="gram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помощью</w:t>
            </w:r>
            <w:proofErr w:type="gram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регулируемой по длине трубки; дистальный конец удлинительной трубки должен прилегать вплотную к передней панели для четкого визуального определения поступления воздуха по дренажу. Порт для заполнения системы для создания «подводного замка». Порт для подключения к источнику вакуума. </w:t>
            </w:r>
            <w:proofErr w:type="gram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Удлинительная линия с универсальным </w:t>
            </w:r>
            <w:proofErr w:type="spell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соединения с плевральным дренажом.</w:t>
            </w:r>
            <w:proofErr w:type="gram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Наличие специального </w:t>
            </w:r>
            <w:proofErr w:type="spell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коннектора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-д</w:t>
            </w:r>
            <w:proofErr w:type="gram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иаметр 12 мм, высота 17 мм - на верхней поверхности для фиксации портативного вакуумного устройства типа </w:t>
            </w:r>
            <w:proofErr w:type="spellStart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Дрентэк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. Универсальная ручка для переноски и фиксации к кровати пациента.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12 666,00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63 330,00</w:t>
            </w:r>
          </w:p>
        </w:tc>
      </w:tr>
      <w:tr w:rsidR="00EE1BC9" w:rsidRPr="00EE1BC9" w:rsidTr="00EE1BC9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№3,0 с манжетой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842,00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8 420,00</w:t>
            </w:r>
          </w:p>
        </w:tc>
      </w:tr>
      <w:tr w:rsidR="00EE1BC9" w:rsidRPr="00EE1BC9" w:rsidTr="00EE1BC9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1BC9">
              <w:rPr>
                <w:rFonts w:ascii="Times New Roman" w:hAnsi="Times New Roman"/>
                <w:color w:val="000000"/>
                <w:sz w:val="16"/>
                <w:szCs w:val="16"/>
              </w:rPr>
              <w:t>№3,5  с манжетой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842,00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16 840,00</w:t>
            </w:r>
          </w:p>
        </w:tc>
      </w:tr>
      <w:tr w:rsidR="00EE1BC9" w:rsidRPr="00EE1BC9" w:rsidTr="00EE1BC9">
        <w:trPr>
          <w:trHeight w:val="255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C9" w:rsidRPr="00EE1BC9" w:rsidRDefault="00EE1BC9" w:rsidP="00EE1B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88 590,00</w:t>
            </w:r>
          </w:p>
        </w:tc>
      </w:tr>
    </w:tbl>
    <w:p w:rsidR="005B501F" w:rsidRPr="00EE1BC9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EE1BC9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E1BC9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354"/>
        <w:gridCol w:w="4109"/>
      </w:tblGrid>
      <w:tr w:rsidR="00A47A84" w:rsidRPr="00EE1BC9" w:rsidTr="00822B29">
        <w:tc>
          <w:tcPr>
            <w:tcW w:w="851" w:type="dxa"/>
            <w:vAlign w:val="center"/>
          </w:tcPr>
          <w:p w:rsidR="007B01F4" w:rsidRPr="00EE1BC9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EE1BC9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EE1BC9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EE1BC9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EE1BC9" w:rsidTr="00822B29">
        <w:trPr>
          <w:trHeight w:val="311"/>
        </w:trPr>
        <w:tc>
          <w:tcPr>
            <w:tcW w:w="851" w:type="dxa"/>
            <w:vAlign w:val="center"/>
          </w:tcPr>
          <w:p w:rsidR="00926BC8" w:rsidRPr="00EE1BC9" w:rsidRDefault="00926BC8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EE1BC9" w:rsidRDefault="00EE1BC9" w:rsidP="00701DEB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ТОО "SM </w:t>
            </w:r>
            <w:proofErr w:type="spellStart"/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Global.kz</w:t>
            </w:r>
            <w:proofErr w:type="spellEnd"/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09" w:type="dxa"/>
            <w:vAlign w:val="center"/>
          </w:tcPr>
          <w:p w:rsidR="00926BC8" w:rsidRPr="00EE1BC9" w:rsidRDefault="00EE1BC9" w:rsidP="00EE1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F021FC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023D0F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6E7C63"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 w:rsidRPr="00EE1BC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 w:rsidR="00C75312" w:rsidRPr="00EE1BC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EE1BC9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Pr="00EE1BC9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E1BC9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EE1BC9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EE1BC9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E1BC9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E1BC9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E1BC9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1BC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73138" w:rsidRPr="00EE1BC9" w:rsidRDefault="00973138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05D3" w:rsidRPr="00EE1BC9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969"/>
        <w:gridCol w:w="2551"/>
      </w:tblGrid>
      <w:tr w:rsidR="005D1F0F" w:rsidRPr="00EE1BC9" w:rsidTr="00822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E1BC9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C6AC6" w:rsidRPr="00EE1BC9" w:rsidTr="00822B29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EE1BC9" w:rsidRDefault="009C6AC6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EE1BC9" w:rsidRDefault="00EE1BC9" w:rsidP="00701D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ТОО "SM </w:t>
            </w:r>
            <w:proofErr w:type="spellStart"/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Global.kz</w:t>
            </w:r>
            <w:proofErr w:type="spellEnd"/>
            <w:r w:rsidRPr="00EE1B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EE1BC9" w:rsidRDefault="009C6AC6" w:rsidP="00EE1BC9">
            <w:pPr>
              <w:rPr>
                <w:rFonts w:ascii="Times New Roman" w:hAnsi="Times New Roman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E1BC9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EE1B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E1BC9" w:rsidRPr="00EE1BC9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EE1BC9" w:rsidRPr="00EE1BC9">
              <w:rPr>
                <w:rFonts w:ascii="Times New Roman" w:hAnsi="Times New Roman"/>
                <w:sz w:val="20"/>
                <w:szCs w:val="20"/>
              </w:rPr>
              <w:t>. Коктем-2, д.2, кВ.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EE1BC9" w:rsidRDefault="00EE1BC9" w:rsidP="00822B2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59 250</w:t>
            </w:r>
            <w:r w:rsidR="00822B29" w:rsidRPr="00EE1BC9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023D0F" w:rsidRPr="00EE1BC9" w:rsidRDefault="00023D0F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EE1BC9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822B29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="00EE1BC9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093CAE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EE1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EE1BC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EE1BC9" w:rsidSect="00134C66">
      <w:footerReference w:type="default" r:id="rId8"/>
      <w:pgSz w:w="11906" w:h="16838"/>
      <w:pgMar w:top="426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C6" w:rsidRDefault="009C6AC6">
      <w:pPr>
        <w:spacing w:after="0" w:line="240" w:lineRule="auto"/>
      </w:pPr>
      <w:r>
        <w:separator/>
      </w:r>
    </w:p>
  </w:endnote>
  <w:endnote w:type="continuationSeparator" w:id="1">
    <w:p w:rsidR="009C6AC6" w:rsidRDefault="009C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6" w:rsidRDefault="00C70098">
    <w:pPr>
      <w:pStyle w:val="a5"/>
      <w:jc w:val="center"/>
    </w:pPr>
    <w:r>
      <w:rPr>
        <w:noProof/>
      </w:rPr>
      <w:fldChar w:fldCharType="begin"/>
    </w:r>
    <w:r w:rsidR="009C6AC6">
      <w:rPr>
        <w:noProof/>
      </w:rPr>
      <w:instrText xml:space="preserve"> PAGE   \* MERGEFORMAT </w:instrText>
    </w:r>
    <w:r>
      <w:rPr>
        <w:noProof/>
      </w:rPr>
      <w:fldChar w:fldCharType="separate"/>
    </w:r>
    <w:r w:rsidR="00701DEB">
      <w:rPr>
        <w:noProof/>
      </w:rPr>
      <w:t>1</w:t>
    </w:r>
    <w:r>
      <w:rPr>
        <w:noProof/>
      </w:rPr>
      <w:fldChar w:fldCharType="end"/>
    </w:r>
  </w:p>
  <w:p w:rsidR="009C6AC6" w:rsidRDefault="009C6A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C6" w:rsidRDefault="009C6AC6">
      <w:pPr>
        <w:spacing w:after="0" w:line="240" w:lineRule="auto"/>
      </w:pPr>
      <w:r>
        <w:separator/>
      </w:r>
    </w:p>
  </w:footnote>
  <w:footnote w:type="continuationSeparator" w:id="1">
    <w:p w:rsidR="009C6AC6" w:rsidRDefault="009C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3D0F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4C66"/>
    <w:rsid w:val="001351A6"/>
    <w:rsid w:val="00143573"/>
    <w:rsid w:val="001455F0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0B9A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9A6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4595B"/>
    <w:rsid w:val="0055102C"/>
    <w:rsid w:val="00551F94"/>
    <w:rsid w:val="00553216"/>
    <w:rsid w:val="00553E25"/>
    <w:rsid w:val="0055480B"/>
    <w:rsid w:val="00556F64"/>
    <w:rsid w:val="00557627"/>
    <w:rsid w:val="005718C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2BB6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E6745"/>
    <w:rsid w:val="006E7C63"/>
    <w:rsid w:val="006F1BA8"/>
    <w:rsid w:val="006F324E"/>
    <w:rsid w:val="006F5AFE"/>
    <w:rsid w:val="007005F8"/>
    <w:rsid w:val="00701DEB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1EB2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2B29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2D23"/>
    <w:rsid w:val="008534A6"/>
    <w:rsid w:val="00853AEC"/>
    <w:rsid w:val="0085604F"/>
    <w:rsid w:val="00857A71"/>
    <w:rsid w:val="008700F4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3A16"/>
    <w:rsid w:val="008C56AF"/>
    <w:rsid w:val="008C7E5E"/>
    <w:rsid w:val="008D0BE4"/>
    <w:rsid w:val="008D172A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138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1017"/>
    <w:rsid w:val="009C4E39"/>
    <w:rsid w:val="009C4EC1"/>
    <w:rsid w:val="009C5D29"/>
    <w:rsid w:val="009C6AC6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44D6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2A9E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1F61"/>
    <w:rsid w:val="00BB2A12"/>
    <w:rsid w:val="00BB4A0A"/>
    <w:rsid w:val="00BB5719"/>
    <w:rsid w:val="00BB5B26"/>
    <w:rsid w:val="00BC11B8"/>
    <w:rsid w:val="00BC2714"/>
    <w:rsid w:val="00BC3EB6"/>
    <w:rsid w:val="00BC4AD1"/>
    <w:rsid w:val="00BC783D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3B69"/>
    <w:rsid w:val="00C551C1"/>
    <w:rsid w:val="00C63EDF"/>
    <w:rsid w:val="00C6472E"/>
    <w:rsid w:val="00C64C43"/>
    <w:rsid w:val="00C662A6"/>
    <w:rsid w:val="00C70098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1DD3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844DD"/>
    <w:rsid w:val="00E9045A"/>
    <w:rsid w:val="00E959A6"/>
    <w:rsid w:val="00E96103"/>
    <w:rsid w:val="00EA39B3"/>
    <w:rsid w:val="00EA5CCC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1BC9"/>
    <w:rsid w:val="00EE3D1E"/>
    <w:rsid w:val="00EF03C4"/>
    <w:rsid w:val="00EF0F24"/>
    <w:rsid w:val="00EF1B2A"/>
    <w:rsid w:val="00EF434A"/>
    <w:rsid w:val="00EF5EB4"/>
    <w:rsid w:val="00F00D84"/>
    <w:rsid w:val="00F021FC"/>
    <w:rsid w:val="00F065CF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B631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2020-11-13T08:14:00Z</cp:lastPrinted>
  <dcterms:created xsi:type="dcterms:W3CDTF">2020-07-29T06:35:00Z</dcterms:created>
  <dcterms:modified xsi:type="dcterms:W3CDTF">2020-11-26T05:37:00Z</dcterms:modified>
</cp:coreProperties>
</file>